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66A" w:rsidRDefault="00A7766A">
      <w:pPr>
        <w:widowControl/>
        <w:spacing w:before="450" w:beforeAutospacing="0" w:after="450" w:afterAutospacing="0"/>
        <w:ind w:left="0"/>
        <w:contextualSpacing/>
        <w:jc w:val="center"/>
        <w:rPr>
          <w:rFonts w:ascii="宋体" w:eastAsia="宋体" w:hAnsi="宋体" w:cs="Arial"/>
          <w:b/>
          <w:bCs/>
          <w:kern w:val="0"/>
          <w:szCs w:val="21"/>
        </w:rPr>
      </w:pPr>
    </w:p>
    <w:p w:rsidR="00A7766A" w:rsidRDefault="00E60F2E">
      <w:pPr>
        <w:widowControl/>
        <w:spacing w:line="480" w:lineRule="exact"/>
        <w:jc w:val="center"/>
        <w:rPr>
          <w:rFonts w:ascii="宋体" w:eastAsia="宋体" w:hAnsi="宋体" w:cs="宋体"/>
          <w:b/>
          <w:kern w:val="0"/>
          <w:sz w:val="36"/>
          <w:szCs w:val="36"/>
        </w:rPr>
      </w:pPr>
      <w:r>
        <w:rPr>
          <w:rFonts w:ascii="宋体" w:eastAsia="宋体" w:hAnsi="宋体" w:cs="宋体" w:hint="eastAsia"/>
          <w:b/>
          <w:kern w:val="0"/>
          <w:sz w:val="36"/>
          <w:szCs w:val="36"/>
        </w:rPr>
        <w:t>深圳市第二高级中学校园监控增补项目</w:t>
      </w:r>
    </w:p>
    <w:p w:rsidR="00C67CD5" w:rsidRDefault="00C67CD5" w:rsidP="00C67CD5">
      <w:pPr>
        <w:jc w:val="center"/>
        <w:rPr>
          <w:sz w:val="72"/>
          <w:szCs w:val="72"/>
        </w:rPr>
      </w:pPr>
      <w:r>
        <w:rPr>
          <w:rFonts w:hint="eastAsia"/>
          <w:sz w:val="72"/>
          <w:szCs w:val="72"/>
        </w:rPr>
        <w:t>招标文件</w:t>
      </w:r>
    </w:p>
    <w:p w:rsidR="00C67CD5" w:rsidRDefault="00C67CD5" w:rsidP="00C67CD5">
      <w:pPr>
        <w:widowControl/>
        <w:spacing w:line="480" w:lineRule="exact"/>
        <w:jc w:val="center"/>
        <w:rPr>
          <w:rFonts w:ascii="宋体" w:eastAsia="宋体" w:hAnsi="宋体" w:cs="Times New Roman"/>
          <w:b/>
          <w:bCs/>
          <w:color w:val="FF0000"/>
          <w:kern w:val="0"/>
          <w:sz w:val="28"/>
          <w:szCs w:val="28"/>
        </w:rPr>
      </w:pPr>
      <w:r>
        <w:rPr>
          <w:rFonts w:ascii="宋体" w:eastAsia="宋体" w:hAnsi="宋体" w:cs="Times New Roman" w:hint="eastAsia"/>
          <w:b/>
          <w:bCs/>
          <w:color w:val="FF0000"/>
          <w:kern w:val="0"/>
          <w:sz w:val="28"/>
          <w:szCs w:val="28"/>
          <w:highlight w:val="yellow"/>
        </w:rPr>
        <w:t>招标编号：</w:t>
      </w:r>
      <w:r>
        <w:rPr>
          <w:rFonts w:ascii="宋体" w:eastAsia="宋体" w:hAnsi="宋体" w:cs="Times New Roman"/>
          <w:b/>
          <w:bCs/>
          <w:color w:val="FF0000"/>
          <w:kern w:val="0"/>
          <w:sz w:val="28"/>
          <w:szCs w:val="28"/>
          <w:highlight w:val="yellow"/>
        </w:rPr>
        <w:t>SZ2G2018-ZB1001</w:t>
      </w:r>
    </w:p>
    <w:p w:rsidR="00A7766A" w:rsidRDefault="00A7766A">
      <w:pPr>
        <w:widowControl/>
        <w:spacing w:line="480" w:lineRule="exact"/>
        <w:jc w:val="center"/>
        <w:rPr>
          <w:rFonts w:ascii="宋体" w:eastAsia="宋体" w:hAnsi="宋体" w:cs="Times New Roman"/>
          <w:b/>
          <w:bCs/>
          <w:color w:val="FF0000"/>
          <w:kern w:val="0"/>
          <w:sz w:val="28"/>
          <w:szCs w:val="28"/>
        </w:rPr>
      </w:pPr>
    </w:p>
    <w:p w:rsidR="00A7766A" w:rsidRDefault="00E60F2E">
      <w:pPr>
        <w:pStyle w:val="1"/>
        <w:ind w:left="708" w:hanging="708"/>
      </w:pPr>
      <w:r>
        <w:rPr>
          <w:rFonts w:hint="eastAsia"/>
        </w:rPr>
        <w:t>第一章 项目信息</w:t>
      </w:r>
    </w:p>
    <w:p w:rsidR="00A7766A" w:rsidRDefault="00A7766A">
      <w:pPr>
        <w:widowControl/>
        <w:spacing w:before="450" w:beforeAutospacing="0" w:after="450" w:afterAutospacing="0"/>
        <w:ind w:left="0" w:firstLine="3772"/>
        <w:contextualSpacing/>
        <w:jc w:val="left"/>
        <w:rPr>
          <w:rFonts w:ascii="宋体" w:eastAsia="宋体" w:hAnsi="宋体" w:cs="Times New Roman"/>
          <w:kern w:val="44"/>
          <w:szCs w:val="36"/>
        </w:rPr>
      </w:pPr>
    </w:p>
    <w:p w:rsidR="00C67CD5" w:rsidRPr="000668CF" w:rsidRDefault="00C67CD5" w:rsidP="00C67CD5">
      <w:pPr>
        <w:ind w:firstLineChars="200" w:firstLine="480"/>
        <w:rPr>
          <w:rFonts w:ascii="宋体" w:hAnsi="宋体"/>
          <w:sz w:val="24"/>
        </w:rPr>
      </w:pPr>
      <w:r w:rsidRPr="000668CF">
        <w:rPr>
          <w:rFonts w:ascii="宋体" w:hAnsi="宋体" w:hint="eastAsia"/>
          <w:sz w:val="24"/>
        </w:rPr>
        <w:t>参照《中华人民共和国招标投标法》、《中华人民共和国政府采购法》、《深圳经济特区政府采购条例》、《深圳网上政府采购管理暂行办法》等有关规定，我校采购中心就本采购项目进行公开招标。</w:t>
      </w:r>
    </w:p>
    <w:p w:rsidR="00C67CD5" w:rsidRPr="000668CF" w:rsidRDefault="00C67CD5" w:rsidP="00C67CD5">
      <w:pPr>
        <w:rPr>
          <w:rFonts w:ascii="宋体" w:hAnsi="宋体"/>
          <w:sz w:val="24"/>
        </w:rPr>
      </w:pPr>
      <w:r w:rsidRPr="000668CF">
        <w:rPr>
          <w:rFonts w:ascii="宋体" w:hAnsi="宋体" w:hint="eastAsia"/>
          <w:sz w:val="24"/>
        </w:rPr>
        <w:t>一、项目简介</w:t>
      </w:r>
    </w:p>
    <w:p w:rsidR="00C67CD5" w:rsidRPr="000668CF" w:rsidRDefault="00C67CD5" w:rsidP="00E038BD">
      <w:pPr>
        <w:ind w:leftChars="268" w:left="563"/>
        <w:rPr>
          <w:rFonts w:ascii="宋体" w:hAnsi="宋体"/>
          <w:sz w:val="24"/>
        </w:rPr>
      </w:pPr>
      <w:r w:rsidRPr="000668CF">
        <w:rPr>
          <w:rFonts w:ascii="宋体" w:hAnsi="宋体"/>
          <w:sz w:val="24"/>
        </w:rPr>
        <w:t>1</w:t>
      </w:r>
      <w:r w:rsidRPr="000668CF">
        <w:rPr>
          <w:rFonts w:ascii="宋体" w:hAnsi="宋体" w:hint="eastAsia"/>
          <w:sz w:val="24"/>
        </w:rPr>
        <w:t>、项目名称：</w:t>
      </w:r>
      <w:r>
        <w:rPr>
          <w:rFonts w:ascii="宋体" w:eastAsia="宋体" w:hAnsi="宋体" w:cs="仿宋_GB2312" w:hint="eastAsia"/>
          <w:bCs/>
          <w:kern w:val="0"/>
        </w:rPr>
        <w:t>深圳市第二高级中学校园监控增补项目</w:t>
      </w:r>
    </w:p>
    <w:p w:rsidR="00C67CD5" w:rsidRPr="000668CF" w:rsidRDefault="00C67CD5" w:rsidP="00E038BD">
      <w:pPr>
        <w:ind w:leftChars="268" w:left="563"/>
        <w:rPr>
          <w:rFonts w:ascii="宋体" w:hAnsi="宋体"/>
          <w:sz w:val="24"/>
        </w:rPr>
      </w:pPr>
      <w:r w:rsidRPr="000668CF">
        <w:rPr>
          <w:rFonts w:ascii="宋体" w:hAnsi="宋体"/>
          <w:sz w:val="24"/>
        </w:rPr>
        <w:t>2</w:t>
      </w:r>
      <w:r w:rsidRPr="000668CF">
        <w:rPr>
          <w:rFonts w:ascii="宋体" w:hAnsi="宋体" w:hint="eastAsia"/>
          <w:sz w:val="24"/>
        </w:rPr>
        <w:t>、项目资金来源：财政资金</w:t>
      </w:r>
    </w:p>
    <w:p w:rsidR="00C67CD5" w:rsidRPr="000668CF" w:rsidRDefault="00C67CD5" w:rsidP="00E038BD">
      <w:pPr>
        <w:ind w:leftChars="268" w:left="563"/>
        <w:rPr>
          <w:rFonts w:ascii="宋体" w:hAnsi="宋体"/>
          <w:sz w:val="24"/>
        </w:rPr>
      </w:pPr>
      <w:r w:rsidRPr="000668CF">
        <w:rPr>
          <w:rFonts w:ascii="宋体" w:hAnsi="宋体" w:hint="eastAsia"/>
          <w:sz w:val="24"/>
        </w:rPr>
        <w:t>3、项目实施地址：深圳市第二高级中学校园内</w:t>
      </w:r>
    </w:p>
    <w:p w:rsidR="00C67CD5" w:rsidRPr="00E038BD" w:rsidRDefault="00C67CD5" w:rsidP="00E038BD">
      <w:pPr>
        <w:widowControl/>
        <w:ind w:leftChars="268" w:left="563"/>
        <w:jc w:val="left"/>
        <w:rPr>
          <w:rFonts w:ascii="宋体" w:eastAsia="宋体" w:hAnsi="宋体" w:cs="Times New Roman"/>
          <w:bCs/>
          <w:kern w:val="0"/>
        </w:rPr>
      </w:pPr>
      <w:r w:rsidRPr="00E038BD">
        <w:rPr>
          <w:rFonts w:ascii="宋体" w:hAnsi="宋体"/>
          <w:sz w:val="24"/>
        </w:rPr>
        <w:t>4、</w:t>
      </w:r>
      <w:r w:rsidRPr="00E038BD">
        <w:rPr>
          <w:rFonts w:ascii="宋体" w:eastAsia="宋体" w:hAnsi="宋体" w:cs="仿宋_GB2312" w:hint="eastAsia"/>
          <w:bCs/>
          <w:kern w:val="0"/>
        </w:rPr>
        <w:t>付款方式与供货期：</w:t>
      </w:r>
    </w:p>
    <w:p w:rsidR="00C67CD5" w:rsidRPr="00E038BD" w:rsidRDefault="00C67CD5" w:rsidP="00E038BD">
      <w:pPr>
        <w:widowControl/>
        <w:ind w:leftChars="268" w:left="563"/>
        <w:jc w:val="left"/>
        <w:rPr>
          <w:rFonts w:ascii="宋体" w:eastAsia="宋体" w:hAnsi="宋体" w:cs="Times New Roman"/>
          <w:kern w:val="0"/>
        </w:rPr>
      </w:pPr>
      <w:r w:rsidRPr="00E038BD">
        <w:rPr>
          <w:rFonts w:ascii="宋体" w:eastAsia="宋体" w:hAnsi="宋体" w:cs="仿宋_GB2312" w:hint="eastAsia"/>
          <w:bCs/>
          <w:kern w:val="0"/>
        </w:rPr>
        <w:t>（</w:t>
      </w:r>
      <w:r w:rsidRPr="00E038BD">
        <w:rPr>
          <w:rFonts w:ascii="宋体" w:eastAsia="宋体" w:hAnsi="宋体" w:cs="仿宋_GB2312"/>
          <w:bCs/>
          <w:kern w:val="0"/>
        </w:rPr>
        <w:t>1</w:t>
      </w:r>
      <w:r w:rsidRPr="00E038BD">
        <w:rPr>
          <w:rFonts w:ascii="宋体" w:eastAsia="宋体" w:hAnsi="宋体" w:cs="仿宋_GB2312" w:hint="eastAsia"/>
          <w:bCs/>
          <w:kern w:val="0"/>
        </w:rPr>
        <w:t>）付款方式：</w:t>
      </w:r>
      <w:r w:rsidRPr="00E038BD">
        <w:rPr>
          <w:rFonts w:ascii="宋体" w:eastAsia="宋体" w:hAnsi="宋体" w:cs="仿宋_GB2312" w:hint="eastAsia"/>
          <w:kern w:val="0"/>
        </w:rPr>
        <w:t>项目按期竣工验收合格后，按照深圳市财政委员会规定方式支付。</w:t>
      </w:r>
    </w:p>
    <w:p w:rsidR="00C67CD5" w:rsidRPr="00E038BD" w:rsidRDefault="00C67CD5" w:rsidP="00E038BD">
      <w:pPr>
        <w:widowControl/>
        <w:spacing w:line="400" w:lineRule="exact"/>
        <w:ind w:leftChars="268" w:left="563"/>
        <w:rPr>
          <w:rFonts w:ascii="宋体" w:eastAsia="宋体" w:hAnsi="宋体" w:cs="Times New Roman"/>
          <w:kern w:val="0"/>
        </w:rPr>
      </w:pPr>
      <w:r w:rsidRPr="00E038BD">
        <w:rPr>
          <w:rFonts w:ascii="宋体" w:eastAsia="宋体" w:hAnsi="宋体" w:cs="仿宋_GB2312" w:hint="eastAsia"/>
          <w:bCs/>
          <w:kern w:val="0"/>
        </w:rPr>
        <w:t>（</w:t>
      </w:r>
      <w:r w:rsidRPr="00E038BD">
        <w:rPr>
          <w:rFonts w:ascii="宋体" w:eastAsia="宋体" w:hAnsi="宋体" w:cs="仿宋_GB2312"/>
          <w:bCs/>
          <w:kern w:val="0"/>
        </w:rPr>
        <w:t>2</w:t>
      </w:r>
      <w:r w:rsidRPr="00E038BD">
        <w:rPr>
          <w:rFonts w:ascii="宋体" w:eastAsia="宋体" w:hAnsi="宋体" w:cs="仿宋_GB2312" w:hint="eastAsia"/>
          <w:bCs/>
          <w:kern w:val="0"/>
        </w:rPr>
        <w:t>）供货期：</w:t>
      </w:r>
      <w:r w:rsidRPr="00E038BD">
        <w:rPr>
          <w:rFonts w:ascii="宋体" w:eastAsia="宋体" w:hAnsi="宋体" w:cs="仿宋_GB2312" w:hint="eastAsia"/>
          <w:kern w:val="0"/>
        </w:rPr>
        <w:t>自合同签订之日起15个日历日内完成施工、安装、调试、试运行及验收。</w:t>
      </w:r>
    </w:p>
    <w:p w:rsidR="00C67CD5" w:rsidRDefault="00C67CD5" w:rsidP="00E038BD">
      <w:pPr>
        <w:ind w:leftChars="268" w:left="563"/>
        <w:rPr>
          <w:rFonts w:ascii="宋体" w:hAnsi="宋体"/>
          <w:sz w:val="24"/>
        </w:rPr>
      </w:pPr>
      <w:r>
        <w:rPr>
          <w:rFonts w:ascii="宋体" w:hAnsi="宋体" w:hint="eastAsia"/>
          <w:sz w:val="24"/>
        </w:rPr>
        <w:t>5、</w:t>
      </w:r>
      <w:r w:rsidRPr="000668CF">
        <w:rPr>
          <w:rFonts w:ascii="宋体" w:hAnsi="宋体" w:hint="eastAsia"/>
          <w:sz w:val="24"/>
        </w:rPr>
        <w:t>项目类别：</w:t>
      </w:r>
      <w:r>
        <w:rPr>
          <w:rFonts w:ascii="宋体" w:hAnsi="宋体" w:hint="eastAsia"/>
          <w:sz w:val="24"/>
        </w:rPr>
        <w:t>采购</w:t>
      </w:r>
      <w:r w:rsidRPr="000668CF">
        <w:rPr>
          <w:rFonts w:ascii="宋体" w:hAnsi="宋体" w:hint="eastAsia"/>
          <w:sz w:val="24"/>
        </w:rPr>
        <w:t>类</w:t>
      </w:r>
    </w:p>
    <w:p w:rsidR="00C67CD5" w:rsidRPr="00C67CD5" w:rsidRDefault="00C67CD5" w:rsidP="00E038BD">
      <w:pPr>
        <w:ind w:leftChars="268" w:left="563"/>
        <w:rPr>
          <w:rFonts w:ascii="宋体" w:hAnsi="宋体"/>
          <w:sz w:val="24"/>
        </w:rPr>
      </w:pPr>
      <w:r w:rsidRPr="00C67CD5">
        <w:rPr>
          <w:rFonts w:ascii="宋体" w:hAnsi="宋体" w:hint="eastAsia"/>
          <w:sz w:val="24"/>
        </w:rPr>
        <w:lastRenderedPageBreak/>
        <w:t>6、项目质保期：</w:t>
      </w:r>
    </w:p>
    <w:p w:rsidR="00C67CD5" w:rsidRDefault="00C67CD5" w:rsidP="00E038BD">
      <w:pPr>
        <w:autoSpaceDE w:val="0"/>
        <w:autoSpaceDN w:val="0"/>
        <w:adjustRightInd w:val="0"/>
        <w:ind w:leftChars="371" w:left="779" w:firstLineChars="150" w:firstLine="315"/>
        <w:jc w:val="left"/>
        <w:textAlignment w:val="baseline"/>
        <w:rPr>
          <w:rFonts w:ascii="宋体" w:eastAsia="宋体" w:hAnsi="宋体"/>
        </w:rPr>
      </w:pPr>
      <w:r>
        <w:rPr>
          <w:rFonts w:ascii="宋体" w:eastAsia="宋体" w:hAnsi="宋体" w:cs="仿宋_GB2312" w:hint="eastAsia"/>
          <w:szCs w:val="21"/>
        </w:rPr>
        <w:t>自项目验收合格之日的第二天计算，免费质保期为一年，中标人</w:t>
      </w:r>
      <w:r>
        <w:rPr>
          <w:rFonts w:ascii="宋体" w:eastAsia="宋体" w:hAnsi="宋体" w:cs="仿宋_GB2312"/>
          <w:szCs w:val="21"/>
        </w:rPr>
        <w:t>24</w:t>
      </w:r>
      <w:r>
        <w:rPr>
          <w:rFonts w:ascii="宋体" w:eastAsia="宋体" w:hAnsi="宋体" w:cs="仿宋_GB2312" w:hint="eastAsia"/>
          <w:szCs w:val="21"/>
        </w:rPr>
        <w:t>小时开通服务热线，</w:t>
      </w:r>
      <w:r>
        <w:rPr>
          <w:rFonts w:ascii="宋体" w:eastAsia="宋体" w:hAnsi="宋体" w:cs="仿宋_GB2312"/>
          <w:szCs w:val="21"/>
        </w:rPr>
        <w:t>2</w:t>
      </w:r>
      <w:r>
        <w:rPr>
          <w:rFonts w:ascii="宋体" w:eastAsia="宋体" w:hAnsi="宋体" w:cs="仿宋_GB2312" w:hint="eastAsia"/>
          <w:szCs w:val="21"/>
        </w:rPr>
        <w:t>个小时内响应，</w:t>
      </w:r>
      <w:r>
        <w:rPr>
          <w:rFonts w:ascii="宋体" w:eastAsia="宋体" w:hAnsi="宋体" w:cs="仿宋_GB2312"/>
          <w:szCs w:val="21"/>
        </w:rPr>
        <w:t>8</w:t>
      </w:r>
      <w:r>
        <w:rPr>
          <w:rFonts w:ascii="宋体" w:eastAsia="宋体" w:hAnsi="宋体" w:cs="仿宋_GB2312" w:hint="eastAsia"/>
          <w:szCs w:val="21"/>
        </w:rPr>
        <w:t>个小时内上门服务。</w:t>
      </w:r>
      <w:r>
        <w:rPr>
          <w:rFonts w:ascii="宋体" w:eastAsia="宋体" w:hAnsi="宋体"/>
        </w:rPr>
        <w:t>超过保修期后，</w:t>
      </w:r>
      <w:r>
        <w:rPr>
          <w:rFonts w:ascii="宋体" w:eastAsia="宋体" w:hAnsi="宋体" w:hint="eastAsia"/>
        </w:rPr>
        <w:t>供应商应提供只收取维修材料费用的维修服务，且材料费用不得高于同期市场报价。</w:t>
      </w:r>
    </w:p>
    <w:p w:rsidR="00C67CD5" w:rsidRPr="000668CF" w:rsidRDefault="00C67CD5" w:rsidP="00E038BD">
      <w:pPr>
        <w:ind w:leftChars="268" w:left="563"/>
        <w:rPr>
          <w:rFonts w:ascii="宋体" w:hAnsi="宋体"/>
          <w:sz w:val="24"/>
        </w:rPr>
      </w:pPr>
      <w:r>
        <w:rPr>
          <w:rFonts w:ascii="宋体" w:hAnsi="宋体" w:hint="eastAsia"/>
          <w:sz w:val="24"/>
        </w:rPr>
        <w:t>7</w:t>
      </w:r>
      <w:r w:rsidRPr="000668CF">
        <w:rPr>
          <w:rFonts w:ascii="宋体" w:hAnsi="宋体" w:hint="eastAsia"/>
          <w:sz w:val="24"/>
        </w:rPr>
        <w:t>、评标方法：本项目以</w:t>
      </w:r>
      <w:r>
        <w:rPr>
          <w:rFonts w:ascii="宋体" w:hAnsi="宋体" w:hint="eastAsia"/>
          <w:sz w:val="24"/>
        </w:rPr>
        <w:t>最低价</w:t>
      </w:r>
      <w:r w:rsidRPr="000668CF">
        <w:rPr>
          <w:rFonts w:ascii="宋体" w:hAnsi="宋体" w:hint="eastAsia"/>
          <w:sz w:val="24"/>
        </w:rPr>
        <w:t xml:space="preserve">评标法评标。 </w:t>
      </w:r>
    </w:p>
    <w:p w:rsidR="00C67CD5" w:rsidRPr="000668CF" w:rsidRDefault="00C67CD5" w:rsidP="00E038BD">
      <w:pPr>
        <w:ind w:leftChars="268" w:left="563"/>
        <w:rPr>
          <w:rFonts w:ascii="宋体" w:hAnsi="宋体"/>
          <w:sz w:val="24"/>
        </w:rPr>
      </w:pPr>
      <w:r>
        <w:rPr>
          <w:rFonts w:ascii="宋体" w:hAnsi="宋体" w:hint="eastAsia"/>
          <w:sz w:val="24"/>
        </w:rPr>
        <w:t>8</w:t>
      </w:r>
      <w:r w:rsidRPr="000668CF">
        <w:rPr>
          <w:rFonts w:ascii="宋体" w:hAnsi="宋体" w:hint="eastAsia"/>
          <w:sz w:val="24"/>
        </w:rPr>
        <w:t>、服务期：自合同签署之日起一年。到期后采购人可根据中标人服务质量，视情况签订续签合同，最长不超过3年。</w:t>
      </w:r>
    </w:p>
    <w:p w:rsidR="00C67CD5" w:rsidRPr="000668CF" w:rsidRDefault="00C67CD5" w:rsidP="00E038BD">
      <w:pPr>
        <w:ind w:leftChars="268" w:left="563"/>
        <w:rPr>
          <w:rFonts w:ascii="宋体" w:hAnsi="宋体"/>
          <w:sz w:val="24"/>
        </w:rPr>
      </w:pPr>
      <w:r w:rsidRPr="000668CF">
        <w:rPr>
          <w:rFonts w:ascii="宋体" w:hAnsi="宋体" w:hint="eastAsia"/>
          <w:sz w:val="24"/>
        </w:rPr>
        <w:t>7、付款方式与供货期：</w:t>
      </w:r>
    </w:p>
    <w:p w:rsidR="00C67CD5" w:rsidRPr="000668CF" w:rsidRDefault="00C67CD5" w:rsidP="00E038BD">
      <w:pPr>
        <w:ind w:leftChars="268" w:left="563"/>
        <w:rPr>
          <w:rFonts w:ascii="宋体" w:hAnsi="宋体"/>
          <w:sz w:val="24"/>
        </w:rPr>
      </w:pPr>
      <w:r w:rsidRPr="000668CF">
        <w:rPr>
          <w:rFonts w:ascii="宋体" w:hAnsi="宋体" w:hint="eastAsia"/>
          <w:sz w:val="24"/>
        </w:rPr>
        <w:t>（</w:t>
      </w:r>
      <w:r w:rsidRPr="000668CF">
        <w:rPr>
          <w:rFonts w:ascii="宋体" w:hAnsi="宋体"/>
          <w:sz w:val="24"/>
        </w:rPr>
        <w:t>1</w:t>
      </w:r>
      <w:r w:rsidRPr="000668CF">
        <w:rPr>
          <w:rFonts w:ascii="宋体" w:hAnsi="宋体" w:hint="eastAsia"/>
          <w:sz w:val="24"/>
        </w:rPr>
        <w:t>）付款方式：项目按期竣工验收合格后，按照深圳市财政委员会规定方式支付。</w:t>
      </w:r>
    </w:p>
    <w:p w:rsidR="00C67CD5" w:rsidRPr="000668CF" w:rsidRDefault="00C67CD5" w:rsidP="00E038BD">
      <w:pPr>
        <w:ind w:leftChars="268" w:left="563"/>
        <w:rPr>
          <w:rFonts w:ascii="宋体" w:hAnsi="宋体"/>
          <w:sz w:val="24"/>
        </w:rPr>
      </w:pPr>
      <w:r w:rsidRPr="000668CF">
        <w:rPr>
          <w:rFonts w:ascii="宋体" w:hAnsi="宋体" w:hint="eastAsia"/>
          <w:sz w:val="24"/>
        </w:rPr>
        <w:t>（</w:t>
      </w:r>
      <w:r w:rsidRPr="000668CF">
        <w:rPr>
          <w:rFonts w:ascii="宋体" w:hAnsi="宋体"/>
          <w:sz w:val="24"/>
        </w:rPr>
        <w:t>2</w:t>
      </w:r>
      <w:r w:rsidRPr="000668CF">
        <w:rPr>
          <w:rFonts w:ascii="宋体" w:hAnsi="宋体" w:hint="eastAsia"/>
          <w:sz w:val="24"/>
        </w:rPr>
        <w:t>）服务期：自合同签订之日起壹年。</w:t>
      </w:r>
    </w:p>
    <w:p w:rsidR="00C67CD5" w:rsidRPr="000668CF" w:rsidRDefault="00C67CD5" w:rsidP="00E038BD">
      <w:pPr>
        <w:ind w:leftChars="268" w:left="563"/>
        <w:rPr>
          <w:rFonts w:ascii="宋体" w:hAnsi="宋体"/>
          <w:sz w:val="24"/>
        </w:rPr>
      </w:pPr>
      <w:r w:rsidRPr="000668CF">
        <w:rPr>
          <w:rFonts w:ascii="宋体" w:hAnsi="宋体" w:hint="eastAsia"/>
          <w:sz w:val="24"/>
        </w:rPr>
        <w:t>8、现场勘查：</w:t>
      </w:r>
    </w:p>
    <w:p w:rsidR="00C67CD5" w:rsidRPr="000668CF" w:rsidRDefault="00C67CD5" w:rsidP="00E038BD">
      <w:pPr>
        <w:ind w:leftChars="268" w:left="563"/>
        <w:rPr>
          <w:rFonts w:ascii="宋体" w:hAnsi="宋体"/>
          <w:sz w:val="24"/>
        </w:rPr>
      </w:pPr>
      <w:r w:rsidRPr="000668CF">
        <w:rPr>
          <w:rFonts w:ascii="宋体" w:hAnsi="宋体" w:hint="eastAsia"/>
          <w:sz w:val="24"/>
        </w:rPr>
        <w:t>组织人：何老师，联系方式：26502222-8901</w:t>
      </w:r>
    </w:p>
    <w:p w:rsidR="00C67CD5" w:rsidRPr="000668CF" w:rsidRDefault="00C67CD5" w:rsidP="00E038BD">
      <w:pPr>
        <w:ind w:leftChars="268" w:left="563"/>
        <w:rPr>
          <w:rFonts w:ascii="宋体" w:hAnsi="宋体"/>
          <w:sz w:val="24"/>
        </w:rPr>
      </w:pPr>
      <w:r w:rsidRPr="000668CF">
        <w:rPr>
          <w:rFonts w:ascii="宋体" w:hAnsi="宋体" w:hint="eastAsia"/>
          <w:sz w:val="24"/>
        </w:rPr>
        <w:t>投标单位于</w:t>
      </w:r>
      <w:r w:rsidRPr="000668CF">
        <w:rPr>
          <w:rFonts w:ascii="宋体" w:hAnsi="宋体"/>
          <w:sz w:val="24"/>
        </w:rPr>
        <w:t>2018</w:t>
      </w:r>
      <w:r w:rsidRPr="000668CF">
        <w:rPr>
          <w:rFonts w:ascii="宋体" w:hAnsi="宋体" w:hint="eastAsia"/>
          <w:sz w:val="24"/>
        </w:rPr>
        <w:t>年</w:t>
      </w:r>
      <w:r w:rsidRPr="000668CF">
        <w:rPr>
          <w:rFonts w:ascii="宋体" w:hAnsi="宋体"/>
          <w:sz w:val="24"/>
        </w:rPr>
        <w:t>3</w:t>
      </w:r>
      <w:r w:rsidRPr="000668CF">
        <w:rPr>
          <w:rFonts w:ascii="宋体" w:hAnsi="宋体" w:hint="eastAsia"/>
          <w:sz w:val="24"/>
        </w:rPr>
        <w:t>月22日下午</w:t>
      </w:r>
      <w:r w:rsidRPr="000668CF">
        <w:rPr>
          <w:rFonts w:ascii="宋体" w:hAnsi="宋体"/>
          <w:sz w:val="24"/>
        </w:rPr>
        <w:t>14</w:t>
      </w:r>
      <w:r w:rsidRPr="000668CF">
        <w:rPr>
          <w:rFonts w:ascii="宋体" w:hAnsi="宋体" w:hint="eastAsia"/>
          <w:sz w:val="24"/>
        </w:rPr>
        <w:t>：</w:t>
      </w:r>
      <w:r w:rsidRPr="000668CF">
        <w:rPr>
          <w:rFonts w:ascii="宋体" w:hAnsi="宋体"/>
          <w:sz w:val="24"/>
        </w:rPr>
        <w:t>30</w:t>
      </w:r>
      <w:r w:rsidRPr="000668CF">
        <w:rPr>
          <w:rFonts w:ascii="宋体" w:hAnsi="宋体" w:hint="eastAsia"/>
          <w:sz w:val="24"/>
        </w:rPr>
        <w:t>至</w:t>
      </w:r>
      <w:r w:rsidRPr="000668CF">
        <w:rPr>
          <w:rFonts w:ascii="宋体" w:hAnsi="宋体"/>
          <w:sz w:val="24"/>
        </w:rPr>
        <w:t>15</w:t>
      </w:r>
      <w:r w:rsidRPr="000668CF">
        <w:rPr>
          <w:rFonts w:ascii="宋体" w:hAnsi="宋体" w:hint="eastAsia"/>
          <w:sz w:val="24"/>
        </w:rPr>
        <w:t>：</w:t>
      </w:r>
      <w:r w:rsidRPr="000668CF">
        <w:rPr>
          <w:rFonts w:ascii="宋体" w:hAnsi="宋体"/>
          <w:sz w:val="24"/>
        </w:rPr>
        <w:t>30</w:t>
      </w:r>
      <w:r w:rsidR="00E038BD">
        <w:rPr>
          <w:rFonts w:ascii="宋体" w:hAnsi="宋体"/>
          <w:sz w:val="24"/>
        </w:rPr>
        <w:t xml:space="preserve">  </w:t>
      </w:r>
      <w:r w:rsidR="00E038BD">
        <w:rPr>
          <w:rFonts w:ascii="宋体" w:hAnsi="宋体" w:hint="eastAsia"/>
          <w:sz w:val="24"/>
        </w:rPr>
        <w:t>（此事件如与招标公告冲突，则以招标公告为准。）</w:t>
      </w:r>
      <w:r w:rsidRPr="000668CF">
        <w:rPr>
          <w:rFonts w:ascii="宋体" w:hAnsi="宋体" w:hint="eastAsia"/>
          <w:sz w:val="24"/>
        </w:rPr>
        <w:t>进行实地勘查。现场勘查时，提供相关资格证明文件（营业执照复印件盖公章、企业法定代表人证明书盖公章、法定代表人授权委托书盖公章及授权人身份证复印件盖公章及原件）。</w:t>
      </w:r>
    </w:p>
    <w:p w:rsidR="00C67CD5" w:rsidRPr="000668CF" w:rsidRDefault="00C67CD5" w:rsidP="00E038BD">
      <w:pPr>
        <w:ind w:leftChars="268" w:left="563"/>
        <w:rPr>
          <w:rFonts w:ascii="宋体" w:hAnsi="宋体"/>
          <w:sz w:val="24"/>
        </w:rPr>
      </w:pPr>
      <w:r w:rsidRPr="000668CF">
        <w:rPr>
          <w:rFonts w:ascii="宋体" w:hAnsi="宋体" w:hint="eastAsia"/>
          <w:sz w:val="24"/>
        </w:rPr>
        <w:t>勘查现场时学校将统一介绍项目的概况。</w:t>
      </w:r>
    </w:p>
    <w:p w:rsidR="00C67CD5" w:rsidRPr="000668CF" w:rsidRDefault="00C67CD5" w:rsidP="00E038BD">
      <w:pPr>
        <w:ind w:leftChars="268" w:left="563"/>
        <w:rPr>
          <w:rFonts w:ascii="宋体" w:hAnsi="宋体"/>
          <w:sz w:val="24"/>
        </w:rPr>
      </w:pPr>
      <w:r w:rsidRPr="000668CF">
        <w:rPr>
          <w:rFonts w:ascii="宋体" w:hAnsi="宋体" w:hint="eastAsia"/>
          <w:sz w:val="24"/>
        </w:rPr>
        <w:t>本项目招标清单内容请勘查现场时与现场情况对照，如果招标清单有缺漏项，请在开标日的前一个工作日以书面形式向学校提出，否则以招标清单为准，本项目实行包干价合同，中标金额即结算金额。</w:t>
      </w:r>
    </w:p>
    <w:p w:rsidR="00C67CD5" w:rsidRDefault="00C67CD5" w:rsidP="00E038BD">
      <w:pPr>
        <w:ind w:leftChars="268" w:left="563"/>
        <w:rPr>
          <w:rFonts w:ascii="宋体" w:hAnsi="宋体"/>
          <w:sz w:val="24"/>
        </w:rPr>
      </w:pPr>
      <w:r>
        <w:rPr>
          <w:rFonts w:ascii="宋体" w:hAnsi="宋体" w:hint="eastAsia"/>
          <w:sz w:val="24"/>
        </w:rPr>
        <w:t>9、</w:t>
      </w:r>
      <w:r w:rsidRPr="000668CF">
        <w:rPr>
          <w:rFonts w:ascii="宋体" w:hAnsi="宋体" w:hint="eastAsia"/>
          <w:sz w:val="24"/>
        </w:rPr>
        <w:t>招标文件的下载路径</w:t>
      </w:r>
      <w:r>
        <w:rPr>
          <w:rFonts w:ascii="宋体" w:hAnsi="宋体" w:hint="eastAsia"/>
          <w:sz w:val="24"/>
        </w:rPr>
        <w:t>：</w:t>
      </w:r>
    </w:p>
    <w:p w:rsidR="00C67CD5" w:rsidRPr="000668CF" w:rsidRDefault="00C67CD5" w:rsidP="00E038BD">
      <w:pPr>
        <w:ind w:leftChars="268" w:left="563"/>
        <w:rPr>
          <w:rFonts w:ascii="宋体" w:hAnsi="宋体"/>
          <w:sz w:val="24"/>
        </w:rPr>
      </w:pPr>
      <w:r w:rsidRPr="000668CF">
        <w:rPr>
          <w:rFonts w:ascii="宋体" w:hAnsi="宋体" w:hint="eastAsia"/>
          <w:sz w:val="24"/>
        </w:rPr>
        <w:lastRenderedPageBreak/>
        <w:t>招标文件的下载路径：在www.sz2g.com网址下载。</w:t>
      </w:r>
    </w:p>
    <w:p w:rsidR="00C67CD5" w:rsidRPr="000668CF" w:rsidRDefault="00C67CD5" w:rsidP="00E038BD">
      <w:pPr>
        <w:ind w:leftChars="268" w:left="563"/>
        <w:rPr>
          <w:rFonts w:ascii="宋体" w:hAnsi="宋体"/>
          <w:sz w:val="24"/>
        </w:rPr>
      </w:pPr>
      <w:r w:rsidRPr="000668CF">
        <w:rPr>
          <w:rFonts w:ascii="宋体" w:hAnsi="宋体" w:hint="eastAsia"/>
          <w:sz w:val="24"/>
        </w:rPr>
        <w:t>10、项目公示日期：自</w:t>
      </w:r>
      <w:r w:rsidRPr="000668CF">
        <w:rPr>
          <w:rFonts w:ascii="宋体" w:hAnsi="宋体"/>
          <w:sz w:val="24"/>
        </w:rPr>
        <w:t>2018</w:t>
      </w:r>
      <w:r w:rsidRPr="000668CF">
        <w:rPr>
          <w:rFonts w:ascii="宋体" w:hAnsi="宋体" w:hint="eastAsia"/>
          <w:sz w:val="24"/>
        </w:rPr>
        <w:t>年</w:t>
      </w:r>
      <w:r w:rsidRPr="000668CF">
        <w:rPr>
          <w:rFonts w:ascii="宋体" w:hAnsi="宋体"/>
          <w:sz w:val="24"/>
        </w:rPr>
        <w:t>3</w:t>
      </w:r>
      <w:r w:rsidRPr="000668CF">
        <w:rPr>
          <w:rFonts w:ascii="宋体" w:hAnsi="宋体" w:hint="eastAsia"/>
          <w:sz w:val="24"/>
        </w:rPr>
        <w:t>月</w:t>
      </w:r>
      <w:r w:rsidRPr="000668CF">
        <w:rPr>
          <w:rFonts w:ascii="宋体" w:hAnsi="宋体"/>
          <w:sz w:val="24"/>
        </w:rPr>
        <w:t>21</w:t>
      </w:r>
      <w:r w:rsidRPr="000668CF">
        <w:rPr>
          <w:rFonts w:ascii="宋体" w:hAnsi="宋体" w:hint="eastAsia"/>
          <w:sz w:val="24"/>
        </w:rPr>
        <w:t>日9</w:t>
      </w:r>
      <w:r w:rsidRPr="000668CF">
        <w:rPr>
          <w:rFonts w:ascii="宋体" w:hAnsi="宋体"/>
          <w:sz w:val="24"/>
        </w:rPr>
        <w:t>:00</w:t>
      </w:r>
      <w:r w:rsidRPr="000668CF">
        <w:rPr>
          <w:rFonts w:ascii="宋体" w:hAnsi="宋体" w:hint="eastAsia"/>
          <w:sz w:val="24"/>
        </w:rPr>
        <w:t>时起至</w:t>
      </w:r>
      <w:r w:rsidRPr="000668CF">
        <w:rPr>
          <w:rFonts w:ascii="宋体" w:hAnsi="宋体"/>
          <w:sz w:val="24"/>
        </w:rPr>
        <w:t>2018</w:t>
      </w:r>
      <w:r w:rsidRPr="000668CF">
        <w:rPr>
          <w:rFonts w:ascii="宋体" w:hAnsi="宋体" w:hint="eastAsia"/>
          <w:sz w:val="24"/>
        </w:rPr>
        <w:t>年</w:t>
      </w:r>
      <w:r w:rsidRPr="000668CF">
        <w:rPr>
          <w:rFonts w:ascii="宋体" w:hAnsi="宋体"/>
          <w:sz w:val="24"/>
        </w:rPr>
        <w:t>3</w:t>
      </w:r>
      <w:r w:rsidRPr="000668CF">
        <w:rPr>
          <w:rFonts w:ascii="宋体" w:hAnsi="宋体" w:hint="eastAsia"/>
          <w:sz w:val="24"/>
        </w:rPr>
        <w:t>月</w:t>
      </w:r>
      <w:r w:rsidRPr="000668CF">
        <w:rPr>
          <w:rFonts w:ascii="宋体" w:hAnsi="宋体"/>
          <w:sz w:val="24"/>
        </w:rPr>
        <w:t>26</w:t>
      </w:r>
      <w:r w:rsidRPr="000668CF">
        <w:rPr>
          <w:rFonts w:ascii="宋体" w:hAnsi="宋体" w:hint="eastAsia"/>
          <w:sz w:val="24"/>
        </w:rPr>
        <w:t>日</w:t>
      </w:r>
      <w:r w:rsidRPr="000668CF">
        <w:rPr>
          <w:rFonts w:ascii="宋体" w:hAnsi="宋体"/>
          <w:sz w:val="24"/>
        </w:rPr>
        <w:t>9:00</w:t>
      </w:r>
      <w:r w:rsidRPr="000668CF">
        <w:rPr>
          <w:rFonts w:ascii="宋体" w:hAnsi="宋体" w:hint="eastAsia"/>
          <w:sz w:val="24"/>
        </w:rPr>
        <w:t>时止。</w:t>
      </w:r>
      <w:r w:rsidR="00E038BD">
        <w:rPr>
          <w:rFonts w:ascii="宋体" w:hAnsi="宋体" w:hint="eastAsia"/>
          <w:sz w:val="24"/>
        </w:rPr>
        <w:t>（此事件如与招标公告冲突，则以招标公告为准。）</w:t>
      </w:r>
    </w:p>
    <w:p w:rsidR="00C67CD5" w:rsidRPr="000668CF" w:rsidRDefault="00C67CD5" w:rsidP="00C67CD5">
      <w:pPr>
        <w:widowControl/>
        <w:spacing w:line="400" w:lineRule="exact"/>
        <w:rPr>
          <w:rFonts w:ascii="宋体" w:hAnsi="宋体"/>
          <w:b/>
          <w:bCs/>
          <w:kern w:val="0"/>
          <w:sz w:val="24"/>
        </w:rPr>
      </w:pPr>
      <w:r w:rsidRPr="000668CF">
        <w:rPr>
          <w:rFonts w:ascii="宋体" w:hAnsi="宋体" w:cs="仿宋_GB2312" w:hint="eastAsia"/>
          <w:b/>
          <w:bCs/>
          <w:kern w:val="0"/>
          <w:sz w:val="24"/>
        </w:rPr>
        <w:t>二、投标人资格</w:t>
      </w:r>
    </w:p>
    <w:p w:rsidR="00C67CD5" w:rsidRPr="000668CF" w:rsidRDefault="00C67CD5" w:rsidP="00C67CD5">
      <w:pPr>
        <w:spacing w:after="60"/>
        <w:ind w:firstLineChars="200" w:firstLine="480"/>
        <w:rPr>
          <w:rFonts w:ascii="宋体" w:hAnsi="宋体"/>
          <w:sz w:val="24"/>
        </w:rPr>
      </w:pPr>
      <w:r w:rsidRPr="000668CF">
        <w:rPr>
          <w:rFonts w:ascii="宋体" w:hAnsi="宋体" w:hint="eastAsia"/>
          <w:sz w:val="24"/>
        </w:rPr>
        <w:t>1.投标人必须为深圳市政府采购中心注册的供应商（供应商注册网址：</w:t>
      </w:r>
      <w:hyperlink r:id="rId9" w:history="1">
        <w:r w:rsidRPr="000668CF">
          <w:rPr>
            <w:rStyle w:val="ab"/>
            <w:rFonts w:ascii="宋体" w:hAnsi="宋体" w:hint="eastAsia"/>
            <w:sz w:val="24"/>
          </w:rPr>
          <w:t>http://www.szzfcg.cn</w:t>
        </w:r>
      </w:hyperlink>
      <w:r w:rsidRPr="000668CF">
        <w:rPr>
          <w:rFonts w:ascii="宋体" w:hAnsi="宋体" w:hint="eastAsia"/>
          <w:sz w:val="24"/>
        </w:rPr>
        <w:t>）；</w:t>
      </w:r>
    </w:p>
    <w:p w:rsidR="00C67CD5" w:rsidRPr="000668CF" w:rsidRDefault="00100C17" w:rsidP="00C67CD5">
      <w:pPr>
        <w:spacing w:after="60"/>
        <w:ind w:firstLineChars="200" w:firstLine="480"/>
        <w:rPr>
          <w:rFonts w:ascii="宋体" w:hAnsi="宋体"/>
          <w:sz w:val="24"/>
        </w:rPr>
      </w:pPr>
      <w:r>
        <w:rPr>
          <w:rFonts w:ascii="宋体" w:hAnsi="宋体" w:hint="eastAsia"/>
          <w:sz w:val="24"/>
        </w:rPr>
        <w:t>2</w:t>
      </w:r>
      <w:r w:rsidR="00C67CD5" w:rsidRPr="000668CF">
        <w:rPr>
          <w:rFonts w:ascii="宋体" w:hAnsi="宋体" w:hint="eastAsia"/>
          <w:sz w:val="24"/>
        </w:rPr>
        <w:t>.投标人必须是在中华人民共和国境内注册的具有合法经营资格的国内独立法人；</w:t>
      </w:r>
    </w:p>
    <w:p w:rsidR="00100C17" w:rsidRDefault="00100C17" w:rsidP="00C67CD5">
      <w:pPr>
        <w:spacing w:after="60"/>
        <w:ind w:firstLineChars="200" w:firstLine="480"/>
        <w:rPr>
          <w:rFonts w:ascii="宋体" w:eastAsia="宋体" w:hAnsi="宋体" w:cs="仿宋_GB2312"/>
          <w:kern w:val="0"/>
        </w:rPr>
      </w:pPr>
      <w:r>
        <w:rPr>
          <w:rFonts w:ascii="宋体" w:hAnsi="宋体" w:cs="Calibri" w:hint="eastAsia"/>
          <w:sz w:val="24"/>
        </w:rPr>
        <w:t>3</w:t>
      </w:r>
      <w:r w:rsidR="00C67CD5" w:rsidRPr="000668CF">
        <w:rPr>
          <w:rFonts w:ascii="宋体" w:hAnsi="宋体" w:cs="Calibri" w:hint="eastAsia"/>
          <w:sz w:val="24"/>
        </w:rPr>
        <w:t>.</w:t>
      </w:r>
      <w:r w:rsidRPr="00100C17">
        <w:rPr>
          <w:rFonts w:ascii="宋体" w:eastAsia="宋体" w:hAnsi="宋体" w:cs="仿宋_GB2312" w:hint="eastAsia"/>
          <w:kern w:val="0"/>
        </w:rPr>
        <w:t xml:space="preserve"> </w:t>
      </w:r>
      <w:r>
        <w:rPr>
          <w:rFonts w:ascii="宋体" w:eastAsia="宋体" w:hAnsi="宋体" w:cs="仿宋_GB2312" w:hint="eastAsia"/>
          <w:kern w:val="0"/>
        </w:rPr>
        <w:t>投标人必须提供学校现有监控系统制造商出具的扩容升级证明和授权书（提供相关证明扫描件，原件备查）；</w:t>
      </w:r>
    </w:p>
    <w:p w:rsidR="00C67CD5" w:rsidRDefault="00100C17" w:rsidP="00C67CD5">
      <w:pPr>
        <w:spacing w:after="60"/>
        <w:ind w:firstLineChars="200" w:firstLine="420"/>
        <w:rPr>
          <w:rFonts w:ascii="宋体" w:hAnsi="宋体" w:cs="Calibri"/>
          <w:sz w:val="24"/>
        </w:rPr>
      </w:pPr>
      <w:r>
        <w:rPr>
          <w:rFonts w:ascii="宋体" w:eastAsia="宋体" w:hAnsi="宋体" w:cs="仿宋_GB2312"/>
          <w:kern w:val="0"/>
        </w:rPr>
        <w:t>4、</w:t>
      </w:r>
      <w:r w:rsidR="00C67CD5" w:rsidRPr="000668CF">
        <w:rPr>
          <w:rFonts w:ascii="宋体" w:hAnsi="宋体" w:cs="Calibri" w:hint="eastAsia"/>
          <w:sz w:val="24"/>
        </w:rPr>
        <w:t>近三年内（即至少从2014年8月开始起算，供应商成立不足三年的可从成立之日起算）无行贿犯罪记录。</w:t>
      </w:r>
    </w:p>
    <w:p w:rsidR="00100C17" w:rsidRPr="00100C17" w:rsidRDefault="00100C17" w:rsidP="00100C17">
      <w:pPr>
        <w:spacing w:after="60"/>
        <w:ind w:firstLineChars="200" w:firstLine="480"/>
        <w:rPr>
          <w:rFonts w:ascii="宋体" w:hAnsi="宋体" w:cs="Calibri"/>
          <w:sz w:val="24"/>
        </w:rPr>
      </w:pPr>
      <w:r>
        <w:rPr>
          <w:rFonts w:ascii="宋体" w:hAnsi="宋体" w:cs="Calibri" w:hint="eastAsia"/>
          <w:sz w:val="24"/>
        </w:rPr>
        <w:t>5、</w:t>
      </w:r>
      <w:r w:rsidRPr="00100C17">
        <w:rPr>
          <w:rFonts w:ascii="宋体" w:hAnsi="宋体" w:cs="Calibri" w:hint="eastAsia"/>
          <w:sz w:val="24"/>
        </w:rPr>
        <w:t>在深圳必须有固定售后服务中心。</w:t>
      </w:r>
    </w:p>
    <w:p w:rsidR="00C67CD5" w:rsidRPr="000668CF" w:rsidRDefault="00100C17" w:rsidP="00C67CD5">
      <w:pPr>
        <w:spacing w:after="60"/>
        <w:ind w:firstLineChars="200" w:firstLine="480"/>
        <w:rPr>
          <w:rFonts w:ascii="宋体" w:hAnsi="宋体" w:cs="Calibri"/>
          <w:sz w:val="24"/>
        </w:rPr>
      </w:pPr>
      <w:r>
        <w:rPr>
          <w:rFonts w:ascii="宋体" w:hAnsi="宋体" w:cs="Calibri" w:hint="eastAsia"/>
          <w:sz w:val="24"/>
        </w:rPr>
        <w:t>6、</w:t>
      </w:r>
      <w:r w:rsidR="00C67CD5" w:rsidRPr="000668CF">
        <w:rPr>
          <w:rFonts w:ascii="宋体" w:hAnsi="宋体" w:cs="Calibri" w:hint="eastAsia"/>
          <w:sz w:val="24"/>
        </w:rPr>
        <w:t>本项目不接受联合体投标。</w:t>
      </w:r>
      <w:bookmarkStart w:id="0" w:name="_GoBack"/>
      <w:bookmarkEnd w:id="0"/>
    </w:p>
    <w:p w:rsidR="00C67CD5" w:rsidRPr="000668CF" w:rsidRDefault="00C67CD5" w:rsidP="00C67CD5">
      <w:pPr>
        <w:widowControl/>
        <w:spacing w:line="400" w:lineRule="exact"/>
        <w:rPr>
          <w:rFonts w:ascii="宋体" w:hAnsi="宋体" w:cs="仿宋_GB2312"/>
          <w:b/>
          <w:bCs/>
          <w:color w:val="FF0000"/>
          <w:kern w:val="0"/>
          <w:sz w:val="24"/>
        </w:rPr>
      </w:pPr>
      <w:r>
        <w:rPr>
          <w:rFonts w:ascii="宋体" w:hAnsi="宋体" w:cs="仿宋_GB2312" w:hint="eastAsia"/>
          <w:b/>
          <w:bCs/>
          <w:color w:val="FF0000"/>
          <w:kern w:val="0"/>
          <w:sz w:val="24"/>
          <w:highlight w:val="yellow"/>
        </w:rPr>
        <w:t>三</w:t>
      </w:r>
      <w:r w:rsidRPr="000668CF">
        <w:rPr>
          <w:rFonts w:ascii="宋体" w:hAnsi="宋体" w:cs="仿宋_GB2312" w:hint="eastAsia"/>
          <w:b/>
          <w:bCs/>
          <w:color w:val="FF0000"/>
          <w:kern w:val="0"/>
          <w:sz w:val="24"/>
          <w:highlight w:val="yellow"/>
        </w:rPr>
        <w:t>、开标时间：</w:t>
      </w:r>
    </w:p>
    <w:p w:rsidR="00C67CD5" w:rsidRPr="000668CF" w:rsidRDefault="00C67CD5" w:rsidP="00C67CD5">
      <w:pPr>
        <w:spacing w:after="60"/>
        <w:ind w:firstLineChars="200" w:firstLine="480"/>
        <w:rPr>
          <w:rFonts w:ascii="宋体" w:hAnsi="宋体"/>
          <w:sz w:val="24"/>
        </w:rPr>
      </w:pPr>
      <w:r w:rsidRPr="000668CF">
        <w:rPr>
          <w:rFonts w:ascii="宋体" w:hAnsi="宋体" w:hint="eastAsia"/>
          <w:sz w:val="24"/>
        </w:rPr>
        <w:t>以招标公告为准。</w:t>
      </w:r>
    </w:p>
    <w:p w:rsidR="00C67CD5" w:rsidRPr="000668CF" w:rsidRDefault="00C67CD5" w:rsidP="00C67CD5">
      <w:pPr>
        <w:widowControl/>
        <w:spacing w:line="400" w:lineRule="exact"/>
        <w:rPr>
          <w:rFonts w:ascii="宋体" w:hAnsi="宋体" w:cs="仿宋_GB2312"/>
          <w:b/>
          <w:bCs/>
          <w:kern w:val="0"/>
          <w:sz w:val="24"/>
        </w:rPr>
      </w:pPr>
      <w:r>
        <w:rPr>
          <w:rFonts w:ascii="宋体" w:hAnsi="宋体" w:cs="仿宋_GB2312" w:hint="eastAsia"/>
          <w:b/>
          <w:bCs/>
          <w:kern w:val="0"/>
          <w:sz w:val="24"/>
        </w:rPr>
        <w:t>四</w:t>
      </w:r>
      <w:r w:rsidRPr="000668CF">
        <w:rPr>
          <w:rFonts w:ascii="宋体" w:hAnsi="宋体" w:cs="仿宋_GB2312" w:hint="eastAsia"/>
          <w:b/>
          <w:bCs/>
          <w:kern w:val="0"/>
          <w:sz w:val="24"/>
        </w:rPr>
        <w:t>、开标地点：</w:t>
      </w:r>
    </w:p>
    <w:p w:rsidR="00C67CD5" w:rsidRPr="006E2A99" w:rsidRDefault="00C67CD5" w:rsidP="00C67CD5">
      <w:pPr>
        <w:spacing w:after="60"/>
        <w:ind w:firstLineChars="200" w:firstLine="480"/>
        <w:rPr>
          <w:rFonts w:ascii="宋体" w:hAnsi="宋体" w:cs="Calibri"/>
          <w:sz w:val="24"/>
        </w:rPr>
      </w:pPr>
      <w:r w:rsidRPr="006E2A99">
        <w:rPr>
          <w:rFonts w:ascii="宋体" w:hAnsi="宋体" w:cs="Calibri" w:hint="eastAsia"/>
          <w:sz w:val="24"/>
        </w:rPr>
        <w:t>深圳市第二高级中学（深圳市南山区西丽创科路3号）行政楼五楼大会议室。</w:t>
      </w:r>
    </w:p>
    <w:p w:rsidR="00C67CD5" w:rsidRPr="000668CF" w:rsidRDefault="00C67CD5" w:rsidP="00C67CD5">
      <w:pPr>
        <w:widowControl/>
        <w:spacing w:line="400" w:lineRule="exact"/>
        <w:rPr>
          <w:rFonts w:ascii="宋体" w:hAnsi="宋体"/>
          <w:b/>
          <w:bCs/>
          <w:kern w:val="0"/>
          <w:sz w:val="24"/>
        </w:rPr>
      </w:pPr>
      <w:r>
        <w:rPr>
          <w:rFonts w:ascii="宋体" w:hAnsi="宋体" w:cs="仿宋_GB2312" w:hint="eastAsia"/>
          <w:b/>
          <w:bCs/>
          <w:kern w:val="0"/>
          <w:sz w:val="24"/>
        </w:rPr>
        <w:t>五</w:t>
      </w:r>
      <w:r w:rsidRPr="000668CF">
        <w:rPr>
          <w:rFonts w:ascii="宋体" w:hAnsi="宋体" w:cs="仿宋_GB2312" w:hint="eastAsia"/>
          <w:b/>
          <w:bCs/>
          <w:kern w:val="0"/>
          <w:sz w:val="24"/>
        </w:rPr>
        <w:t>、招标结果公示及回复质疑</w:t>
      </w:r>
    </w:p>
    <w:p w:rsidR="00C67CD5" w:rsidRPr="000668CF" w:rsidRDefault="00C67CD5" w:rsidP="00C67CD5">
      <w:pPr>
        <w:spacing w:after="60"/>
        <w:ind w:firstLineChars="200" w:firstLine="480"/>
        <w:rPr>
          <w:rFonts w:ascii="宋体" w:hAnsi="宋体"/>
          <w:sz w:val="24"/>
        </w:rPr>
      </w:pPr>
      <w:r w:rsidRPr="000668CF">
        <w:rPr>
          <w:rFonts w:ascii="宋体" w:hAnsi="宋体"/>
          <w:sz w:val="24"/>
        </w:rPr>
        <w:t>1</w:t>
      </w:r>
      <w:r w:rsidRPr="000668CF">
        <w:rPr>
          <w:rFonts w:ascii="宋体" w:hAnsi="宋体" w:hint="eastAsia"/>
          <w:sz w:val="24"/>
        </w:rPr>
        <w:t>、预中标公告的查询方式：</w:t>
      </w:r>
    </w:p>
    <w:p w:rsidR="00C67CD5" w:rsidRPr="000668CF" w:rsidRDefault="00C67CD5" w:rsidP="00C67CD5">
      <w:pPr>
        <w:spacing w:after="60"/>
        <w:ind w:firstLineChars="200" w:firstLine="480"/>
        <w:rPr>
          <w:rFonts w:ascii="宋体" w:hAnsi="宋体"/>
          <w:sz w:val="24"/>
        </w:rPr>
      </w:pPr>
      <w:r w:rsidRPr="000668CF">
        <w:rPr>
          <w:rFonts w:ascii="宋体" w:hAnsi="宋体" w:hint="eastAsia"/>
          <w:sz w:val="24"/>
        </w:rPr>
        <w:lastRenderedPageBreak/>
        <w:t>深圳市南第二高级中学网站（</w:t>
      </w:r>
      <w:r w:rsidRPr="000668CF">
        <w:rPr>
          <w:rFonts w:ascii="宋体" w:hAnsi="宋体"/>
          <w:sz w:val="24"/>
        </w:rPr>
        <w:t>www.sz2g.com</w:t>
      </w:r>
      <w:r w:rsidRPr="000668CF">
        <w:rPr>
          <w:rFonts w:ascii="宋体" w:hAnsi="宋体" w:hint="eastAsia"/>
          <w:sz w:val="24"/>
        </w:rPr>
        <w:t>）</w:t>
      </w:r>
    </w:p>
    <w:p w:rsidR="00C67CD5" w:rsidRPr="000668CF" w:rsidRDefault="00C67CD5" w:rsidP="00C67CD5">
      <w:pPr>
        <w:spacing w:after="60"/>
        <w:ind w:firstLineChars="200" w:firstLine="480"/>
        <w:rPr>
          <w:rFonts w:ascii="宋体" w:hAnsi="宋体"/>
          <w:sz w:val="24"/>
        </w:rPr>
      </w:pPr>
      <w:r w:rsidRPr="000668CF">
        <w:rPr>
          <w:rFonts w:ascii="宋体" w:hAnsi="宋体"/>
          <w:sz w:val="24"/>
        </w:rPr>
        <w:t>2</w:t>
      </w:r>
      <w:r w:rsidRPr="000668CF">
        <w:rPr>
          <w:rFonts w:ascii="宋体" w:hAnsi="宋体" w:hint="eastAsia"/>
          <w:sz w:val="24"/>
        </w:rPr>
        <w:t>、回复质疑的联系人及电话：何老师；联系电话：</w:t>
      </w:r>
      <w:r w:rsidRPr="000668CF">
        <w:rPr>
          <w:rFonts w:ascii="宋体" w:hAnsi="宋体"/>
          <w:sz w:val="24"/>
        </w:rPr>
        <w:t>0755-26502222-8901 </w:t>
      </w:r>
      <w:r w:rsidRPr="000668CF">
        <w:rPr>
          <w:rFonts w:ascii="宋体" w:hAnsi="宋体" w:hint="eastAsia"/>
          <w:sz w:val="24"/>
        </w:rPr>
        <w:t>传真：0755-</w:t>
      </w:r>
      <w:r w:rsidRPr="000668CF">
        <w:rPr>
          <w:rFonts w:ascii="宋体" w:hAnsi="宋体"/>
          <w:sz w:val="24"/>
        </w:rPr>
        <w:t>86131099</w:t>
      </w:r>
    </w:p>
    <w:p w:rsidR="00C67CD5" w:rsidRPr="000668CF" w:rsidRDefault="00C67CD5" w:rsidP="00C67CD5">
      <w:pPr>
        <w:spacing w:after="60"/>
        <w:ind w:firstLineChars="200" w:firstLine="480"/>
        <w:rPr>
          <w:rFonts w:ascii="宋体" w:hAnsi="宋体"/>
          <w:sz w:val="24"/>
        </w:rPr>
      </w:pPr>
      <w:r w:rsidRPr="000668CF">
        <w:rPr>
          <w:rFonts w:ascii="宋体" w:hAnsi="宋体" w:hint="eastAsia"/>
          <w:sz w:val="24"/>
        </w:rPr>
        <w:t>截止日期：</w:t>
      </w:r>
      <w:r w:rsidRPr="000668CF">
        <w:rPr>
          <w:rFonts w:ascii="宋体" w:hAnsi="宋体"/>
          <w:sz w:val="24"/>
        </w:rPr>
        <w:t>2018</w:t>
      </w:r>
      <w:r w:rsidRPr="000668CF">
        <w:rPr>
          <w:rFonts w:ascii="宋体" w:hAnsi="宋体" w:hint="eastAsia"/>
          <w:sz w:val="24"/>
        </w:rPr>
        <w:t>年</w:t>
      </w:r>
      <w:r w:rsidRPr="000668CF">
        <w:rPr>
          <w:rFonts w:ascii="宋体" w:hAnsi="宋体"/>
          <w:sz w:val="24"/>
        </w:rPr>
        <w:t>3</w:t>
      </w:r>
      <w:r w:rsidRPr="000668CF">
        <w:rPr>
          <w:rFonts w:ascii="宋体" w:hAnsi="宋体" w:hint="eastAsia"/>
          <w:sz w:val="24"/>
        </w:rPr>
        <w:t>月</w:t>
      </w:r>
      <w:r w:rsidRPr="000668CF">
        <w:rPr>
          <w:rFonts w:ascii="宋体" w:hAnsi="宋体"/>
          <w:sz w:val="24"/>
        </w:rPr>
        <w:t>22</w:t>
      </w:r>
      <w:r w:rsidRPr="000668CF">
        <w:rPr>
          <w:rFonts w:ascii="宋体" w:hAnsi="宋体" w:hint="eastAsia"/>
          <w:sz w:val="24"/>
        </w:rPr>
        <w:t>日下午</w:t>
      </w:r>
      <w:r w:rsidRPr="000668CF">
        <w:rPr>
          <w:rFonts w:ascii="宋体" w:hAnsi="宋体"/>
          <w:sz w:val="24"/>
        </w:rPr>
        <w:t>5</w:t>
      </w:r>
      <w:r w:rsidRPr="000668CF">
        <w:rPr>
          <w:rFonts w:ascii="宋体" w:hAnsi="宋体" w:hint="eastAsia"/>
          <w:sz w:val="24"/>
        </w:rPr>
        <w:t>：0</w:t>
      </w:r>
      <w:r w:rsidRPr="000668CF">
        <w:rPr>
          <w:rFonts w:ascii="宋体" w:hAnsi="宋体"/>
          <w:sz w:val="24"/>
        </w:rPr>
        <w:t>0</w:t>
      </w:r>
    </w:p>
    <w:p w:rsidR="00C67CD5" w:rsidRPr="000668CF" w:rsidRDefault="00C67CD5" w:rsidP="00C67CD5">
      <w:pPr>
        <w:widowControl/>
        <w:spacing w:line="400" w:lineRule="exact"/>
        <w:rPr>
          <w:rFonts w:ascii="宋体" w:hAnsi="宋体" w:cs="仿宋_GB2312"/>
          <w:b/>
          <w:bCs/>
          <w:color w:val="FF0000"/>
          <w:kern w:val="0"/>
          <w:sz w:val="24"/>
        </w:rPr>
      </w:pPr>
    </w:p>
    <w:p w:rsidR="00C67CD5" w:rsidRPr="006E2A99" w:rsidRDefault="00C67CD5" w:rsidP="00C67CD5">
      <w:pPr>
        <w:rPr>
          <w:rFonts w:ascii="宋体" w:hAnsi="宋体"/>
          <w:b/>
          <w:sz w:val="24"/>
        </w:rPr>
      </w:pPr>
      <w:r w:rsidRPr="006E2A99">
        <w:rPr>
          <w:rFonts w:ascii="宋体" w:hAnsi="宋体" w:hint="eastAsia"/>
          <w:b/>
          <w:sz w:val="24"/>
        </w:rPr>
        <w:t>六、投标截止时间：</w:t>
      </w:r>
    </w:p>
    <w:p w:rsidR="00C67CD5" w:rsidRPr="000668CF" w:rsidRDefault="00C67CD5" w:rsidP="00C67CD5">
      <w:pPr>
        <w:spacing w:after="60"/>
        <w:ind w:firstLineChars="200" w:firstLine="480"/>
        <w:rPr>
          <w:rFonts w:ascii="宋体" w:hAnsi="宋体"/>
          <w:sz w:val="24"/>
        </w:rPr>
      </w:pPr>
      <w:r w:rsidRPr="000668CF">
        <w:rPr>
          <w:rFonts w:ascii="宋体" w:hAnsi="宋体"/>
          <w:sz w:val="24"/>
        </w:rPr>
        <w:t>1、</w:t>
      </w:r>
      <w:r w:rsidRPr="000668CF">
        <w:rPr>
          <w:rFonts w:ascii="宋体" w:hAnsi="宋体" w:hint="eastAsia"/>
          <w:sz w:val="24"/>
        </w:rPr>
        <w:t>投标人抵达开标地点后应立刻向招标采购人咨询签到，签到时间不得晚于投标截止时间。</w:t>
      </w:r>
    </w:p>
    <w:p w:rsidR="00C67CD5" w:rsidRPr="000668CF" w:rsidRDefault="00C67CD5" w:rsidP="00C67CD5">
      <w:pPr>
        <w:spacing w:after="60"/>
        <w:ind w:firstLineChars="200" w:firstLine="480"/>
        <w:rPr>
          <w:rFonts w:ascii="宋体" w:hAnsi="宋体"/>
          <w:sz w:val="24"/>
        </w:rPr>
      </w:pPr>
      <w:r w:rsidRPr="000668CF">
        <w:rPr>
          <w:rFonts w:ascii="宋体" w:hAnsi="宋体" w:hint="eastAsia"/>
          <w:sz w:val="24"/>
        </w:rPr>
        <w:t>2、投标人需提交单独密封的投标一览表一份，投标文件1式3份（正本1份、副本3份）密封提交，提交的文件须加盖单位公章，否则其投标将被拒绝。</w:t>
      </w:r>
    </w:p>
    <w:p w:rsidR="00C67CD5" w:rsidRPr="000668CF" w:rsidRDefault="00C67CD5" w:rsidP="00C67CD5">
      <w:pPr>
        <w:spacing w:after="60"/>
        <w:ind w:firstLineChars="200" w:firstLine="480"/>
        <w:rPr>
          <w:rFonts w:ascii="宋体" w:hAnsi="宋体"/>
          <w:sz w:val="24"/>
        </w:rPr>
      </w:pPr>
      <w:r w:rsidRPr="000668CF">
        <w:rPr>
          <w:rFonts w:ascii="宋体" w:hAnsi="宋体" w:hint="eastAsia"/>
          <w:sz w:val="24"/>
        </w:rPr>
        <w:t>3、招标采购人在开标现场接收投标文件。</w:t>
      </w:r>
    </w:p>
    <w:p w:rsidR="00C67CD5" w:rsidRPr="006E2A99" w:rsidRDefault="00C67CD5" w:rsidP="00C67CD5">
      <w:pPr>
        <w:widowControl/>
        <w:spacing w:before="450" w:after="450"/>
        <w:jc w:val="left"/>
        <w:rPr>
          <w:rFonts w:ascii="宋体" w:hAnsi="宋体" w:cs="仿宋_GB2312"/>
          <w:bCs/>
          <w:kern w:val="0"/>
          <w:sz w:val="24"/>
        </w:rPr>
      </w:pPr>
      <w:r w:rsidRPr="000668CF">
        <w:rPr>
          <w:rFonts w:ascii="宋体" w:hAnsi="宋体" w:cs="仿宋_GB2312" w:hint="eastAsia"/>
          <w:b/>
          <w:bCs/>
          <w:kern w:val="0"/>
          <w:sz w:val="24"/>
        </w:rPr>
        <w:t>七、项目联系人：</w:t>
      </w:r>
      <w:r w:rsidRPr="006E2A99">
        <w:rPr>
          <w:rFonts w:ascii="宋体" w:hAnsi="宋体" w:cs="仿宋_GB2312" w:hint="eastAsia"/>
          <w:bCs/>
          <w:kern w:val="0"/>
          <w:sz w:val="24"/>
        </w:rPr>
        <w:t>何老师，电话：26502222-8901</w:t>
      </w:r>
    </w:p>
    <w:p w:rsidR="00C67CD5" w:rsidRPr="000668CF" w:rsidRDefault="00C67CD5" w:rsidP="00C67CD5">
      <w:pPr>
        <w:widowControl/>
        <w:spacing w:before="450" w:after="450"/>
        <w:jc w:val="left"/>
        <w:rPr>
          <w:rFonts w:ascii="宋体" w:hAnsi="宋体" w:cs="仿宋_GB2312"/>
          <w:b/>
          <w:bCs/>
          <w:kern w:val="0"/>
          <w:sz w:val="24"/>
        </w:rPr>
      </w:pPr>
      <w:r w:rsidRPr="000668CF">
        <w:rPr>
          <w:rFonts w:ascii="宋体" w:hAnsi="宋体" w:cs="仿宋_GB2312" w:hint="eastAsia"/>
          <w:b/>
          <w:bCs/>
          <w:kern w:val="0"/>
          <w:sz w:val="24"/>
        </w:rPr>
        <w:t>八、其他要求</w:t>
      </w:r>
      <w:r w:rsidRPr="000668CF">
        <w:rPr>
          <w:rFonts w:ascii="宋体" w:hAnsi="宋体" w:cs="仿宋_GB2312" w:hint="eastAsia"/>
          <w:kern w:val="0"/>
          <w:sz w:val="24"/>
        </w:rPr>
        <w:t>：</w:t>
      </w:r>
    </w:p>
    <w:p w:rsidR="00C67CD5" w:rsidRPr="000668CF" w:rsidRDefault="00C67CD5" w:rsidP="00C67CD5">
      <w:pPr>
        <w:spacing w:after="60"/>
        <w:ind w:firstLineChars="200" w:firstLine="480"/>
        <w:rPr>
          <w:rFonts w:ascii="宋体" w:hAnsi="宋体"/>
          <w:sz w:val="24"/>
        </w:rPr>
      </w:pPr>
      <w:r w:rsidRPr="000668CF">
        <w:rPr>
          <w:rFonts w:ascii="宋体" w:hAnsi="宋体" w:hint="eastAsia"/>
          <w:sz w:val="24"/>
        </w:rPr>
        <w:t>1、投标人领取了招标文件后不参加投标的，请在开标前</w:t>
      </w:r>
      <w:r w:rsidRPr="000668CF">
        <w:rPr>
          <w:rFonts w:ascii="宋体" w:hAnsi="宋体"/>
          <w:sz w:val="24"/>
        </w:rPr>
        <w:t>3</w:t>
      </w:r>
      <w:r w:rsidRPr="000668CF">
        <w:rPr>
          <w:rFonts w:ascii="宋体" w:hAnsi="宋体" w:hint="eastAsia"/>
          <w:sz w:val="24"/>
        </w:rPr>
        <w:t>日以书面形式通知学校。若该项目因不足三家而导致重新招标，未予书面通知的单位将被取消重新参加该项目投标的资格并纳入学校不良诚信记录。</w:t>
      </w:r>
    </w:p>
    <w:p w:rsidR="00C67CD5" w:rsidRPr="000668CF" w:rsidRDefault="00C67CD5" w:rsidP="00C67CD5">
      <w:pPr>
        <w:spacing w:after="60"/>
        <w:ind w:firstLineChars="200" w:firstLine="480"/>
        <w:rPr>
          <w:rFonts w:ascii="宋体" w:hAnsi="宋体"/>
          <w:sz w:val="24"/>
        </w:rPr>
      </w:pPr>
      <w:r w:rsidRPr="000668CF">
        <w:rPr>
          <w:rFonts w:ascii="宋体" w:hAnsi="宋体" w:hint="eastAsia"/>
          <w:sz w:val="24"/>
        </w:rPr>
        <w:t>2、本招标文件解释权归深圳市第二高级中学。</w:t>
      </w:r>
    </w:p>
    <w:p w:rsidR="00A7766A" w:rsidRPr="00C67CD5" w:rsidRDefault="00A7766A">
      <w:pPr>
        <w:widowControl/>
        <w:spacing w:before="450" w:beforeAutospacing="0" w:after="450" w:afterAutospacing="0"/>
        <w:ind w:left="0" w:firstLine="3772"/>
        <w:contextualSpacing/>
        <w:jc w:val="left"/>
        <w:rPr>
          <w:rFonts w:ascii="宋体" w:eastAsia="宋体" w:hAnsi="宋体" w:cs="Times New Roman"/>
          <w:kern w:val="44"/>
          <w:szCs w:val="36"/>
        </w:rPr>
      </w:pPr>
    </w:p>
    <w:p w:rsidR="00A7766A" w:rsidRDefault="00A7766A">
      <w:pPr>
        <w:widowControl/>
        <w:spacing w:before="450" w:beforeAutospacing="0" w:after="450" w:afterAutospacing="0"/>
        <w:ind w:left="0" w:firstLine="3772"/>
        <w:contextualSpacing/>
        <w:jc w:val="left"/>
        <w:rPr>
          <w:rFonts w:ascii="宋体" w:eastAsia="宋体" w:hAnsi="宋体" w:cs="Times New Roman"/>
          <w:kern w:val="44"/>
          <w:szCs w:val="36"/>
        </w:rPr>
      </w:pPr>
    </w:p>
    <w:p w:rsidR="00A7766A" w:rsidRDefault="00A7766A">
      <w:pPr>
        <w:widowControl/>
        <w:spacing w:before="450" w:beforeAutospacing="0" w:after="450" w:afterAutospacing="0"/>
        <w:ind w:left="0" w:firstLine="3772"/>
        <w:contextualSpacing/>
        <w:jc w:val="left"/>
        <w:rPr>
          <w:rFonts w:ascii="宋体" w:eastAsia="宋体" w:hAnsi="宋体" w:cs="Times New Roman"/>
          <w:kern w:val="44"/>
          <w:szCs w:val="36"/>
        </w:rPr>
      </w:pPr>
    </w:p>
    <w:p w:rsidR="00A7766A" w:rsidRDefault="00A7766A">
      <w:pPr>
        <w:widowControl/>
        <w:spacing w:before="450" w:beforeAutospacing="0" w:after="450" w:afterAutospacing="0"/>
        <w:ind w:left="0" w:firstLine="3772"/>
        <w:contextualSpacing/>
        <w:jc w:val="left"/>
        <w:rPr>
          <w:rFonts w:ascii="宋体" w:eastAsia="宋体" w:hAnsi="宋体" w:cs="Times New Roman"/>
          <w:kern w:val="44"/>
          <w:szCs w:val="36"/>
        </w:rPr>
      </w:pPr>
    </w:p>
    <w:p w:rsidR="00A7766A" w:rsidRDefault="00E60F2E">
      <w:pPr>
        <w:pStyle w:val="1"/>
        <w:ind w:left="708" w:hanging="708"/>
      </w:pPr>
      <w:r>
        <w:rPr>
          <w:rFonts w:hint="eastAsia"/>
        </w:rPr>
        <w:lastRenderedPageBreak/>
        <w:t>第二章 项目需求</w:t>
      </w:r>
    </w:p>
    <w:p w:rsidR="00A7766A" w:rsidRDefault="00E60F2E">
      <w:pPr>
        <w:pStyle w:val="2"/>
        <w:spacing w:before="100" w:after="100" w:line="240" w:lineRule="auto"/>
        <w:jc w:val="left"/>
        <w:rPr>
          <w:rFonts w:ascii="宋体" w:eastAsia="宋体" w:hAnsi="宋体"/>
          <w:sz w:val="24"/>
          <w:szCs w:val="24"/>
        </w:rPr>
      </w:pPr>
      <w:r>
        <w:rPr>
          <w:rFonts w:ascii="宋体" w:eastAsia="宋体" w:hAnsi="宋体" w:hint="eastAsia"/>
        </w:rPr>
        <w:t>一、</w:t>
      </w:r>
      <w:r w:rsidR="00EA4ABB">
        <w:rPr>
          <w:rFonts w:ascii="宋体" w:eastAsia="宋体" w:hAnsi="宋体" w:hint="eastAsia"/>
          <w:sz w:val="24"/>
          <w:szCs w:val="24"/>
        </w:rPr>
        <w:t>系统</w:t>
      </w:r>
      <w:r>
        <w:rPr>
          <w:rFonts w:ascii="宋体" w:eastAsia="宋体" w:hAnsi="宋体" w:hint="eastAsia"/>
          <w:sz w:val="24"/>
          <w:szCs w:val="24"/>
        </w:rPr>
        <w:t>要求</w:t>
      </w:r>
    </w:p>
    <w:p w:rsidR="000D6B5E" w:rsidRPr="00E038BD" w:rsidRDefault="000D6B5E" w:rsidP="00E038BD">
      <w:pPr>
        <w:spacing w:after="60"/>
        <w:ind w:firstLineChars="200" w:firstLine="480"/>
        <w:rPr>
          <w:rFonts w:ascii="宋体" w:hAnsi="宋体"/>
          <w:sz w:val="24"/>
        </w:rPr>
      </w:pPr>
      <w:r w:rsidRPr="00E038BD">
        <w:rPr>
          <w:rFonts w:ascii="宋体" w:hAnsi="宋体" w:hint="eastAsia"/>
          <w:sz w:val="24"/>
        </w:rPr>
        <w:t>本次招标的内容为实验室</w:t>
      </w:r>
      <w:r w:rsidR="00EA4ABB" w:rsidRPr="00E038BD">
        <w:rPr>
          <w:rFonts w:ascii="宋体" w:hAnsi="宋体" w:hint="eastAsia"/>
          <w:sz w:val="24"/>
        </w:rPr>
        <w:t>、</w:t>
      </w:r>
      <w:r w:rsidRPr="00E038BD">
        <w:rPr>
          <w:rFonts w:ascii="宋体" w:hAnsi="宋体" w:hint="eastAsia"/>
          <w:sz w:val="24"/>
        </w:rPr>
        <w:t>高空抛物 、盲区监控点位增补，根据现场环境</w:t>
      </w:r>
      <w:r w:rsidR="00EA4ABB" w:rsidRPr="00E038BD">
        <w:rPr>
          <w:rFonts w:ascii="宋体" w:hAnsi="宋体" w:hint="eastAsia"/>
          <w:sz w:val="24"/>
        </w:rPr>
        <w:t>需</w:t>
      </w:r>
      <w:r w:rsidRPr="00E038BD">
        <w:rPr>
          <w:rFonts w:ascii="宋体" w:hAnsi="宋体" w:hint="eastAsia"/>
          <w:sz w:val="24"/>
        </w:rPr>
        <w:t>增加</w:t>
      </w:r>
      <w:r w:rsidR="00EA4ABB" w:rsidRPr="00E038BD">
        <w:rPr>
          <w:rFonts w:ascii="宋体" w:hAnsi="宋体" w:hint="eastAsia"/>
          <w:sz w:val="24"/>
        </w:rPr>
        <w:t>光纤链路和立杆，项目中需要的交换机由学校利旧安装，新增加监控设备需与原有监控系统</w:t>
      </w:r>
      <w:r w:rsidRPr="00E038BD">
        <w:rPr>
          <w:rFonts w:ascii="宋体" w:hAnsi="宋体" w:hint="eastAsia"/>
          <w:sz w:val="24"/>
        </w:rPr>
        <w:t>融合</w:t>
      </w:r>
      <w:r w:rsidR="00EA4ABB" w:rsidRPr="00E038BD">
        <w:rPr>
          <w:rFonts w:ascii="宋体" w:hAnsi="宋体" w:hint="eastAsia"/>
          <w:sz w:val="24"/>
        </w:rPr>
        <w:t>，</w:t>
      </w:r>
      <w:r w:rsidRPr="00E038BD">
        <w:rPr>
          <w:rFonts w:ascii="宋体" w:hAnsi="宋体" w:hint="eastAsia"/>
          <w:sz w:val="24"/>
        </w:rPr>
        <w:t>完全兼容统一管理。</w:t>
      </w:r>
      <w:r w:rsidR="00EA4ABB" w:rsidRPr="00E038BD">
        <w:rPr>
          <w:rFonts w:ascii="宋体" w:hAnsi="宋体" w:hint="eastAsia"/>
          <w:sz w:val="24"/>
        </w:rPr>
        <w:t>具体点位需求如下：</w:t>
      </w:r>
    </w:p>
    <w:p w:rsidR="00A7766A" w:rsidRPr="00E038BD" w:rsidRDefault="00E60F2E" w:rsidP="00E038BD">
      <w:pPr>
        <w:spacing w:after="60"/>
        <w:ind w:firstLineChars="200" w:firstLine="480"/>
        <w:rPr>
          <w:rFonts w:ascii="宋体" w:hAnsi="宋体"/>
          <w:sz w:val="24"/>
        </w:rPr>
      </w:pPr>
      <w:r w:rsidRPr="00E038BD">
        <w:rPr>
          <w:rFonts w:ascii="宋体" w:hAnsi="宋体" w:hint="eastAsia"/>
          <w:sz w:val="24"/>
        </w:rPr>
        <w:t xml:space="preserve">实验室（20台）：北A102 、北A103、北A104、北A105、中A101、中A102、中A103、中A104、中A105、北A401、北A403、北A404、北A405、北A501、北A503 、北A504、北A505、东A506、东A502、东A503 </w:t>
      </w:r>
    </w:p>
    <w:p w:rsidR="00A7766A" w:rsidRPr="00E038BD" w:rsidRDefault="00E60F2E" w:rsidP="00E038BD">
      <w:pPr>
        <w:spacing w:after="60"/>
        <w:ind w:firstLineChars="200" w:firstLine="480"/>
        <w:rPr>
          <w:rFonts w:ascii="宋体" w:hAnsi="宋体"/>
          <w:sz w:val="24"/>
        </w:rPr>
      </w:pPr>
      <w:r w:rsidRPr="00E038BD">
        <w:rPr>
          <w:rFonts w:ascii="宋体" w:hAnsi="宋体" w:hint="eastAsia"/>
          <w:sz w:val="24"/>
        </w:rPr>
        <w:t>高空抛物：宿舍楼4周8台</w:t>
      </w:r>
    </w:p>
    <w:p w:rsidR="00A7766A" w:rsidRPr="00E038BD" w:rsidRDefault="00E60F2E" w:rsidP="00E038BD">
      <w:pPr>
        <w:spacing w:after="60"/>
        <w:ind w:firstLineChars="200" w:firstLine="480"/>
        <w:rPr>
          <w:rFonts w:ascii="宋体" w:hAnsi="宋体"/>
          <w:sz w:val="24"/>
        </w:rPr>
      </w:pPr>
      <w:r w:rsidRPr="00E038BD">
        <w:rPr>
          <w:rFonts w:ascii="宋体" w:hAnsi="宋体" w:hint="eastAsia"/>
          <w:sz w:val="24"/>
        </w:rPr>
        <w:t>学校盲区监控（15台）：体育场9台、宿舍东南角3台、体育场南面1台、宿舍楼西面1台、北A与中A一楼西面区间1台</w:t>
      </w:r>
    </w:p>
    <w:p w:rsidR="00A7766A" w:rsidRDefault="00A7766A">
      <w:pPr>
        <w:spacing w:before="0" w:beforeAutospacing="0" w:after="0" w:afterAutospacing="0" w:line="240" w:lineRule="auto"/>
      </w:pPr>
    </w:p>
    <w:p w:rsidR="00A7766A" w:rsidRDefault="00E60F2E">
      <w:pPr>
        <w:pStyle w:val="2"/>
        <w:spacing w:before="100" w:after="100" w:line="240" w:lineRule="auto"/>
        <w:jc w:val="left"/>
        <w:rPr>
          <w:rFonts w:ascii="宋体" w:eastAsia="宋体" w:hAnsi="宋体"/>
          <w:sz w:val="24"/>
          <w:szCs w:val="24"/>
        </w:rPr>
      </w:pPr>
      <w:r>
        <w:rPr>
          <w:rFonts w:ascii="宋体" w:eastAsia="宋体" w:hAnsi="宋体" w:hint="eastAsia"/>
        </w:rPr>
        <w:t>二、</w:t>
      </w:r>
      <w:r>
        <w:rPr>
          <w:rFonts w:ascii="宋体" w:eastAsia="宋体" w:hAnsi="宋体" w:hint="eastAsia"/>
          <w:sz w:val="24"/>
          <w:szCs w:val="24"/>
        </w:rPr>
        <w:t>货物清单及具体技术要求</w:t>
      </w:r>
    </w:p>
    <w:tbl>
      <w:tblPr>
        <w:tblW w:w="8707" w:type="dxa"/>
        <w:jc w:val="center"/>
        <w:tblLayout w:type="fixed"/>
        <w:tblLook w:val="04A0" w:firstRow="1" w:lastRow="0" w:firstColumn="1" w:lastColumn="0" w:noHBand="0" w:noVBand="1"/>
      </w:tblPr>
      <w:tblGrid>
        <w:gridCol w:w="704"/>
        <w:gridCol w:w="851"/>
        <w:gridCol w:w="5912"/>
        <w:gridCol w:w="580"/>
        <w:gridCol w:w="660"/>
      </w:tblGrid>
      <w:tr w:rsidR="00A7766A">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851" w:type="dxa"/>
            <w:tcBorders>
              <w:top w:val="single" w:sz="4" w:space="0" w:color="auto"/>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产品名称</w:t>
            </w:r>
          </w:p>
        </w:tc>
        <w:tc>
          <w:tcPr>
            <w:tcW w:w="5912" w:type="dxa"/>
            <w:tcBorders>
              <w:top w:val="single" w:sz="4" w:space="0" w:color="auto"/>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参数</w:t>
            </w:r>
          </w:p>
        </w:tc>
        <w:tc>
          <w:tcPr>
            <w:tcW w:w="580" w:type="dxa"/>
            <w:tcBorders>
              <w:top w:val="single" w:sz="4" w:space="0" w:color="auto"/>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660" w:type="dxa"/>
            <w:tcBorders>
              <w:top w:val="single" w:sz="4" w:space="0" w:color="auto"/>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数量</w:t>
            </w:r>
          </w:p>
        </w:tc>
      </w:tr>
      <w:tr w:rsidR="00A7766A">
        <w:trPr>
          <w:trHeight w:val="20"/>
          <w:jc w:val="center"/>
        </w:trPr>
        <w:tc>
          <w:tcPr>
            <w:tcW w:w="8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一、实验室新增监控设备</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高清摄像头(半球)</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300万1/3”CMOS ICR日夜型半球型网络摄像机；最小照度 0.07 Lux @(F1.2,AGC ON), 0 Lux with IR；0.1 Lux @(F1.4,AGC ON), 0 Lux with IR；；快门 1/3秒至1/100,000秒；镜头 2.7-12mm @ F1.4, 水平视场角80°-25°；光圈类型 手动;宽动态范围 数字宽动态；视频压缩标准 H.265 / H.264；帧率 50Hz: 25fps(2048 × 1536, 1920 × 1080, 1280 × 720)；感兴趣区域 ROI支持三码流分别设置1个固定区域；支持Micro SD/SDHC /SDXC卡(128G)断网本地存储,NAS(NFS,SMB/CIFS均支持)；支持智能后检索，配合NVR支持事件的二次检索分析；智能功能：越界侦测,区域入侵侦测,场景变更侦测,人脸侦测,虚焦侦测,物品遗留侦测,物品拾取侦测,非法停车侦测,人员聚集侦测,徘徊侦测,快速移动侦测,进入区域侦测,离开区域侦测；工作温度和湿度 -30℃~60℃,湿度小于95%(无凝结)；电源供</w:t>
            </w:r>
            <w:r>
              <w:rPr>
                <w:rFonts w:ascii="宋体" w:eastAsia="宋体" w:hAnsi="宋体" w:cs="宋体" w:hint="eastAsia"/>
                <w:color w:val="000000"/>
                <w:kern w:val="0"/>
                <w:szCs w:val="21"/>
              </w:rPr>
              <w:lastRenderedPageBreak/>
              <w:t>应 DC12V±25% / PoE(802.3af)；功耗 5.5W MAX；</w:t>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红外照射距离 20-30米；防护等级 IP67；</w:t>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防暴等级 防暴等级支持IK10</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台</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半球支架</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半球配套支架</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电源</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输出12V 1.5A</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网线</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超六类</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2000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电源线</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RVV2*1.5防护套</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2000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线管</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4 分+6分线管+扣码，直通弯头</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1800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辅材</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水晶头，扎带，胶布，防水盒，水晶头</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批</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安装调试</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设备安装 线路敷设 系统调试</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7766A">
        <w:trPr>
          <w:trHeight w:val="20"/>
          <w:jc w:val="center"/>
        </w:trPr>
        <w:tc>
          <w:tcPr>
            <w:tcW w:w="8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二、高空抛物监控摄像机</w:t>
            </w:r>
          </w:p>
        </w:tc>
      </w:tr>
      <w:tr w:rsidR="00A7766A">
        <w:trPr>
          <w:trHeight w:val="312"/>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高清摄像头（筒机）</w:t>
            </w:r>
          </w:p>
        </w:tc>
        <w:tc>
          <w:tcPr>
            <w:tcW w:w="5912" w:type="dxa"/>
            <w:vMerge w:val="restart"/>
            <w:tcBorders>
              <w:top w:val="nil"/>
              <w:left w:val="single" w:sz="4" w:space="0" w:color="auto"/>
              <w:bottom w:val="single" w:sz="4" w:space="0" w:color="auto"/>
              <w:right w:val="single" w:sz="4" w:space="0" w:color="auto"/>
            </w:tcBorders>
            <w:shd w:val="clear" w:color="auto" w:fill="auto"/>
            <w:vAlign w:val="center"/>
          </w:tcPr>
          <w:p w:rsidR="00A7766A" w:rsidRPr="00E038BD"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300万星光级1/2.8”CMOS ICR红外阵列筒型网络摄像机;最小照度 0.002Lux @(F1.2,AGC ON) ,0 Lux with IR</w:t>
            </w:r>
            <w:r>
              <w:rPr>
                <w:rFonts w:ascii="宋体" w:eastAsia="宋体" w:hAnsi="宋体" w:cs="宋体" w:hint="eastAsia"/>
                <w:color w:val="000000"/>
                <w:kern w:val="0"/>
                <w:szCs w:val="21"/>
              </w:rPr>
              <w:br/>
              <w:t>快门 1/3秒至1/100,000秒</w:t>
            </w:r>
            <w:r>
              <w:rPr>
                <w:rFonts w:ascii="宋体" w:eastAsia="宋体" w:hAnsi="宋体" w:cs="宋体" w:hint="eastAsia"/>
                <w:color w:val="000000"/>
                <w:kern w:val="0"/>
                <w:szCs w:val="21"/>
              </w:rPr>
              <w:br/>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镜头 4mm, 水平视场角:78.7°(6mm,8mm,12mm)可选</w:t>
            </w:r>
            <w:r>
              <w:rPr>
                <w:rFonts w:ascii="宋体" w:eastAsia="宋体" w:hAnsi="宋体" w:cs="宋体" w:hint="eastAsia"/>
                <w:color w:val="000000"/>
                <w:kern w:val="0"/>
                <w:szCs w:val="21"/>
              </w:rPr>
              <w:br/>
              <w:t>镜头接口类型 M12</w:t>
            </w:r>
            <w:r>
              <w:rPr>
                <w:rFonts w:ascii="宋体" w:eastAsia="宋体" w:hAnsi="宋体" w:cs="宋体" w:hint="eastAsia"/>
                <w:color w:val="000000"/>
                <w:kern w:val="0"/>
                <w:szCs w:val="21"/>
              </w:rPr>
              <w:br/>
              <w:t>日夜转换模式 ICR红外滤片式</w:t>
            </w:r>
            <w:r>
              <w:rPr>
                <w:rFonts w:ascii="宋体" w:eastAsia="宋体" w:hAnsi="宋体" w:cs="宋体" w:hint="eastAsia"/>
                <w:color w:val="000000"/>
                <w:kern w:val="0"/>
                <w:szCs w:val="21"/>
              </w:rPr>
              <w:br/>
              <w:t>数字降噪 3D数字降噪</w:t>
            </w:r>
            <w:r>
              <w:rPr>
                <w:rFonts w:ascii="宋体" w:eastAsia="宋体" w:hAnsi="宋体" w:cs="宋体" w:hint="eastAsia"/>
                <w:color w:val="000000"/>
                <w:kern w:val="0"/>
                <w:szCs w:val="21"/>
              </w:rPr>
              <w:br/>
              <w:t>宽动态范围 120dB</w:t>
            </w:r>
            <w:r>
              <w:rPr>
                <w:rFonts w:ascii="宋体" w:eastAsia="宋体" w:hAnsi="宋体" w:cs="宋体" w:hint="eastAsia"/>
                <w:color w:val="000000"/>
                <w:kern w:val="0"/>
                <w:szCs w:val="21"/>
              </w:rPr>
              <w:br/>
              <w:t>视频压缩标准 H.265 / H.264 / MJPEG帧率 50Hz: 25fps(2048 × 1536, 1920 × 1080, 1280 × 720)</w:t>
            </w:r>
            <w:r>
              <w:rPr>
                <w:rFonts w:ascii="宋体" w:eastAsia="宋体" w:hAnsi="宋体" w:cs="宋体" w:hint="eastAsia"/>
                <w:color w:val="000000"/>
                <w:kern w:val="0"/>
                <w:szCs w:val="21"/>
              </w:rPr>
              <w:br/>
              <w:t>感兴趣区域 ROI支持三码流分别设置1个固定区域</w:t>
            </w:r>
            <w:r>
              <w:rPr>
                <w:rFonts w:ascii="宋体" w:eastAsia="宋体" w:hAnsi="宋体" w:cs="宋体" w:hint="eastAsia"/>
                <w:color w:val="000000"/>
                <w:kern w:val="0"/>
                <w:szCs w:val="21"/>
              </w:rPr>
              <w:br/>
              <w:t xml:space="preserve">智能报警 越界侦测,区域入侵侦测,场景变更侦测,人脸侦测,虚焦侦测, </w:t>
            </w:r>
            <w:r>
              <w:rPr>
                <w:rFonts w:ascii="宋体" w:eastAsia="宋体" w:hAnsi="宋体" w:cs="宋体" w:hint="eastAsia"/>
                <w:color w:val="000000"/>
                <w:kern w:val="0"/>
                <w:szCs w:val="21"/>
              </w:rPr>
              <w:br/>
              <w:t>物品遗留侦测,物品拾取侦测,非法停车侦测,人员聚集侦测,徘徊侦测,快速移动侦测,进入区域侦测,离开区域侦测</w:t>
            </w:r>
            <w:r>
              <w:rPr>
                <w:rFonts w:ascii="宋体" w:eastAsia="宋体" w:hAnsi="宋体" w:cs="宋体" w:hint="eastAsia"/>
                <w:color w:val="000000"/>
                <w:kern w:val="0"/>
                <w:szCs w:val="21"/>
              </w:rPr>
              <w:br/>
              <w:t>通讯接口 1 个RJ45 10M / 100M 自适应以太网口</w:t>
            </w:r>
            <w:r>
              <w:rPr>
                <w:rFonts w:ascii="宋体" w:eastAsia="宋体" w:hAnsi="宋体" w:cs="宋体" w:hint="eastAsia"/>
                <w:color w:val="000000"/>
                <w:kern w:val="0"/>
                <w:szCs w:val="21"/>
              </w:rPr>
              <w:br/>
              <w:t>工作温度和湿度 -30℃~60℃,湿度小于95%(无凝结)</w:t>
            </w:r>
            <w:r>
              <w:rPr>
                <w:rFonts w:ascii="宋体" w:eastAsia="宋体" w:hAnsi="宋体" w:cs="宋体" w:hint="eastAsia"/>
                <w:color w:val="000000"/>
                <w:kern w:val="0"/>
                <w:szCs w:val="21"/>
              </w:rPr>
              <w:br/>
              <w:t xml:space="preserve">电源供应 DC12V±25% / PoE(802.3af) </w:t>
            </w:r>
            <w:r>
              <w:rPr>
                <w:rFonts w:ascii="宋体" w:eastAsia="宋体" w:hAnsi="宋体" w:cs="宋体" w:hint="eastAsia"/>
                <w:color w:val="000000"/>
                <w:kern w:val="0"/>
                <w:szCs w:val="21"/>
              </w:rPr>
              <w:br/>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红外照射距离最远可达50米</w:t>
            </w:r>
            <w:r>
              <w:rPr>
                <w:rFonts w:ascii="宋体" w:eastAsia="宋体" w:hAnsi="宋体" w:cs="宋体" w:hint="eastAsia"/>
                <w:color w:val="000000"/>
                <w:kern w:val="0"/>
                <w:szCs w:val="21"/>
              </w:rPr>
              <w:br/>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防护等级 IP67</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r>
      <w:tr w:rsidR="00A7766A">
        <w:trPr>
          <w:trHeight w:val="312"/>
          <w:jc w:val="center"/>
        </w:trPr>
        <w:tc>
          <w:tcPr>
            <w:tcW w:w="704"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5912"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580"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筒机支架</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筒机配套支架</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r>
      <w:tr w:rsidR="00974B13" w:rsidRPr="00974B13">
        <w:trPr>
          <w:trHeight w:val="2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center"/>
              <w:rPr>
                <w:rFonts w:ascii="宋体" w:eastAsia="宋体" w:hAnsi="宋体" w:cs="宋体"/>
                <w:color w:val="FF0000"/>
                <w:kern w:val="0"/>
                <w:szCs w:val="21"/>
              </w:rPr>
            </w:pPr>
            <w:r w:rsidRPr="00974B13">
              <w:rPr>
                <w:rFonts w:ascii="宋体" w:eastAsia="宋体" w:hAnsi="宋体" w:cs="宋体" w:hint="eastAsia"/>
                <w:color w:val="FF0000"/>
                <w:kern w:val="0"/>
                <w:szCs w:val="21"/>
              </w:rPr>
              <w:t>3</w:t>
            </w:r>
          </w:p>
        </w:tc>
        <w:tc>
          <w:tcPr>
            <w:tcW w:w="851" w:type="dxa"/>
            <w:tcBorders>
              <w:top w:val="nil"/>
              <w:left w:val="nil"/>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center"/>
              <w:rPr>
                <w:rFonts w:ascii="宋体" w:eastAsia="宋体" w:hAnsi="宋体" w:cs="宋体"/>
                <w:color w:val="FF0000"/>
                <w:kern w:val="0"/>
                <w:szCs w:val="21"/>
              </w:rPr>
            </w:pPr>
            <w:r w:rsidRPr="00974B13">
              <w:rPr>
                <w:rFonts w:ascii="宋体" w:eastAsia="宋体" w:hAnsi="宋体" w:cs="宋体" w:hint="eastAsia"/>
                <w:color w:val="FF0000"/>
                <w:kern w:val="0"/>
                <w:szCs w:val="21"/>
              </w:rPr>
              <w:t>电源</w:t>
            </w:r>
          </w:p>
        </w:tc>
        <w:tc>
          <w:tcPr>
            <w:tcW w:w="5912" w:type="dxa"/>
            <w:tcBorders>
              <w:top w:val="nil"/>
              <w:left w:val="nil"/>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left"/>
              <w:rPr>
                <w:rFonts w:ascii="宋体" w:eastAsia="宋体" w:hAnsi="宋体" w:cs="宋体"/>
                <w:color w:val="FF0000"/>
                <w:kern w:val="0"/>
                <w:szCs w:val="21"/>
              </w:rPr>
            </w:pPr>
            <w:r w:rsidRPr="00974B13">
              <w:rPr>
                <w:rFonts w:ascii="宋体" w:eastAsia="宋体" w:hAnsi="宋体" w:cs="宋体" w:hint="eastAsia"/>
                <w:color w:val="FF0000"/>
                <w:kern w:val="0"/>
                <w:szCs w:val="21"/>
              </w:rPr>
              <w:t>输出12V 1.5A</w:t>
            </w:r>
          </w:p>
        </w:tc>
        <w:tc>
          <w:tcPr>
            <w:tcW w:w="580" w:type="dxa"/>
            <w:tcBorders>
              <w:top w:val="nil"/>
              <w:left w:val="nil"/>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center"/>
              <w:rPr>
                <w:rFonts w:ascii="宋体" w:eastAsia="宋体" w:hAnsi="宋体" w:cs="宋体"/>
                <w:color w:val="FF0000"/>
                <w:kern w:val="0"/>
                <w:szCs w:val="21"/>
              </w:rPr>
            </w:pPr>
            <w:r w:rsidRPr="00974B13">
              <w:rPr>
                <w:rFonts w:ascii="宋体" w:eastAsia="宋体" w:hAnsi="宋体" w:cs="宋体" w:hint="eastAsia"/>
                <w:color w:val="FF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center"/>
              <w:rPr>
                <w:rFonts w:ascii="宋体" w:eastAsia="宋体" w:hAnsi="宋体" w:cs="宋体"/>
                <w:color w:val="FF0000"/>
                <w:kern w:val="0"/>
                <w:szCs w:val="21"/>
              </w:rPr>
            </w:pPr>
            <w:r w:rsidRPr="00974B13">
              <w:rPr>
                <w:rFonts w:ascii="宋体" w:eastAsia="宋体" w:hAnsi="宋体" w:cs="宋体" w:hint="eastAsia"/>
                <w:color w:val="FF0000"/>
                <w:kern w:val="0"/>
                <w:szCs w:val="21"/>
              </w:rPr>
              <w:t>8</w:t>
            </w:r>
          </w:p>
        </w:tc>
      </w:tr>
      <w:tr w:rsidR="00974B13" w:rsidRPr="00974B13">
        <w:trPr>
          <w:trHeight w:val="20"/>
          <w:jc w:val="center"/>
        </w:trPr>
        <w:tc>
          <w:tcPr>
            <w:tcW w:w="704" w:type="dxa"/>
            <w:vMerge/>
            <w:tcBorders>
              <w:top w:val="nil"/>
              <w:left w:val="single" w:sz="4" w:space="0" w:color="auto"/>
              <w:bottom w:val="single" w:sz="4" w:space="0" w:color="auto"/>
              <w:right w:val="single" w:sz="4" w:space="0" w:color="auto"/>
            </w:tcBorders>
            <w:vAlign w:val="center"/>
          </w:tcPr>
          <w:p w:rsidR="00A7766A" w:rsidRPr="00974B13" w:rsidRDefault="00A7766A">
            <w:pPr>
              <w:widowControl/>
              <w:spacing w:before="0" w:beforeAutospacing="0" w:after="0" w:afterAutospacing="0" w:line="240" w:lineRule="auto"/>
              <w:ind w:left="0"/>
              <w:jc w:val="left"/>
              <w:rPr>
                <w:rFonts w:ascii="宋体" w:eastAsia="宋体" w:hAnsi="宋体" w:cs="宋体"/>
                <w:color w:val="FF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center"/>
              <w:rPr>
                <w:rFonts w:ascii="宋体" w:eastAsia="宋体" w:hAnsi="宋体" w:cs="宋体"/>
                <w:color w:val="FF0000"/>
                <w:kern w:val="0"/>
                <w:szCs w:val="21"/>
              </w:rPr>
            </w:pPr>
            <w:r w:rsidRPr="00974B13">
              <w:rPr>
                <w:rFonts w:ascii="宋体" w:eastAsia="宋体" w:hAnsi="宋体" w:cs="宋体" w:hint="eastAsia"/>
                <w:color w:val="FF0000"/>
                <w:kern w:val="0"/>
                <w:szCs w:val="21"/>
              </w:rPr>
              <w:t>立杆</w:t>
            </w:r>
          </w:p>
        </w:tc>
        <w:tc>
          <w:tcPr>
            <w:tcW w:w="5912" w:type="dxa"/>
            <w:tcBorders>
              <w:top w:val="nil"/>
              <w:left w:val="nil"/>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left"/>
              <w:rPr>
                <w:rFonts w:ascii="宋体" w:eastAsia="宋体" w:hAnsi="宋体" w:cs="宋体"/>
                <w:color w:val="FF0000"/>
                <w:kern w:val="0"/>
                <w:szCs w:val="21"/>
              </w:rPr>
            </w:pPr>
            <w:r w:rsidRPr="00974B13">
              <w:rPr>
                <w:rFonts w:ascii="宋体" w:eastAsia="宋体" w:hAnsi="宋体" w:cs="宋体" w:hint="eastAsia"/>
                <w:color w:val="FF0000"/>
                <w:kern w:val="0"/>
                <w:szCs w:val="21"/>
              </w:rPr>
              <w:t>3.5 米</w:t>
            </w:r>
          </w:p>
        </w:tc>
        <w:tc>
          <w:tcPr>
            <w:tcW w:w="580" w:type="dxa"/>
            <w:tcBorders>
              <w:top w:val="nil"/>
              <w:left w:val="nil"/>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center"/>
              <w:rPr>
                <w:rFonts w:ascii="宋体" w:eastAsia="宋体" w:hAnsi="宋体" w:cs="宋体"/>
                <w:color w:val="FF0000"/>
                <w:kern w:val="0"/>
                <w:szCs w:val="21"/>
              </w:rPr>
            </w:pPr>
            <w:r w:rsidRPr="00974B13">
              <w:rPr>
                <w:rFonts w:ascii="宋体" w:eastAsia="宋体" w:hAnsi="宋体" w:cs="宋体" w:hint="eastAsia"/>
                <w:color w:val="FF0000"/>
                <w:kern w:val="0"/>
                <w:szCs w:val="21"/>
              </w:rPr>
              <w:t>套</w:t>
            </w:r>
          </w:p>
        </w:tc>
        <w:tc>
          <w:tcPr>
            <w:tcW w:w="660" w:type="dxa"/>
            <w:tcBorders>
              <w:top w:val="nil"/>
              <w:left w:val="nil"/>
              <w:bottom w:val="single" w:sz="4" w:space="0" w:color="auto"/>
              <w:right w:val="single" w:sz="4" w:space="0" w:color="auto"/>
            </w:tcBorders>
            <w:shd w:val="clear" w:color="auto" w:fill="auto"/>
            <w:vAlign w:val="center"/>
          </w:tcPr>
          <w:p w:rsidR="00A7766A" w:rsidRPr="00974B13" w:rsidRDefault="00E60F2E">
            <w:pPr>
              <w:widowControl/>
              <w:spacing w:before="0" w:beforeAutospacing="0" w:after="0" w:afterAutospacing="0" w:line="240" w:lineRule="auto"/>
              <w:ind w:left="0"/>
              <w:jc w:val="center"/>
              <w:rPr>
                <w:rFonts w:ascii="宋体" w:eastAsia="宋体" w:hAnsi="宋体" w:cs="宋体"/>
                <w:color w:val="FF0000"/>
                <w:kern w:val="0"/>
                <w:szCs w:val="21"/>
              </w:rPr>
            </w:pPr>
            <w:r w:rsidRPr="00974B13">
              <w:rPr>
                <w:rFonts w:ascii="宋体" w:eastAsia="宋体" w:hAnsi="宋体" w:cs="宋体" w:hint="eastAsia"/>
                <w:color w:val="FF0000"/>
                <w:kern w:val="0"/>
                <w:szCs w:val="21"/>
              </w:rPr>
              <w:t>5</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防水盒</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室外防水</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r>
      <w:tr w:rsidR="00A7766A">
        <w:trPr>
          <w:trHeight w:val="2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防雷器</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电源、网络防避雷器</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r>
      <w:tr w:rsidR="00A7766A">
        <w:trPr>
          <w:trHeight w:val="20"/>
          <w:jc w:val="center"/>
        </w:trPr>
        <w:tc>
          <w:tcPr>
            <w:tcW w:w="704"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网线</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超六类</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800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电源线</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RVV2*1.5防护套</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800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线管</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4 分+6分线管+扣码，直通弯头</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700</w:t>
            </w:r>
          </w:p>
        </w:tc>
      </w:tr>
      <w:tr w:rsidR="00A7766A">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辅材</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水晶头，扎带，胶布，防水盒，水晶头</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批</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安装调</w:t>
            </w:r>
            <w:r>
              <w:rPr>
                <w:rFonts w:ascii="宋体" w:eastAsia="宋体" w:hAnsi="宋体" w:cs="宋体" w:hint="eastAsia"/>
                <w:color w:val="000000"/>
                <w:kern w:val="0"/>
                <w:szCs w:val="21"/>
              </w:rPr>
              <w:lastRenderedPageBreak/>
              <w:t>试</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设备安装 线路敷设 系统调试</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7766A">
        <w:trPr>
          <w:trHeight w:val="20"/>
          <w:jc w:val="center"/>
        </w:trPr>
        <w:tc>
          <w:tcPr>
            <w:tcW w:w="8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三、学校盲区新增监控摄像机</w:t>
            </w:r>
          </w:p>
        </w:tc>
      </w:tr>
      <w:tr w:rsidR="00A7766A">
        <w:trPr>
          <w:trHeight w:val="312"/>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高清摄像头（筒机）</w:t>
            </w:r>
          </w:p>
        </w:tc>
        <w:tc>
          <w:tcPr>
            <w:tcW w:w="5912"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300万星光级1/2.8”CMOS ICR红外阵列筒型网络摄像机;最小照度 0.002Lux @(F1.2,AGC ON) ,0 Lux with IR</w:t>
            </w:r>
            <w:r>
              <w:rPr>
                <w:rFonts w:ascii="宋体" w:eastAsia="宋体" w:hAnsi="宋体" w:cs="宋体" w:hint="eastAsia"/>
                <w:color w:val="000000"/>
                <w:kern w:val="0"/>
                <w:szCs w:val="21"/>
              </w:rPr>
              <w:br/>
              <w:t>快门 1/3秒至1/100,000秒</w:t>
            </w:r>
            <w:r>
              <w:rPr>
                <w:rFonts w:ascii="宋体" w:eastAsia="宋体" w:hAnsi="宋体" w:cs="宋体" w:hint="eastAsia"/>
                <w:color w:val="000000"/>
                <w:kern w:val="0"/>
                <w:szCs w:val="21"/>
              </w:rPr>
              <w:br/>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镜头 4mm, 水平视场角:78.7°(6mm,8mm,12mm)可选</w:t>
            </w:r>
            <w:r>
              <w:rPr>
                <w:rFonts w:ascii="宋体" w:eastAsia="宋体" w:hAnsi="宋体" w:cs="宋体" w:hint="eastAsia"/>
                <w:color w:val="000000"/>
                <w:kern w:val="0"/>
                <w:szCs w:val="21"/>
              </w:rPr>
              <w:br/>
              <w:t>镜头接口类型 M12</w:t>
            </w:r>
            <w:r>
              <w:rPr>
                <w:rFonts w:ascii="宋体" w:eastAsia="宋体" w:hAnsi="宋体" w:cs="宋体" w:hint="eastAsia"/>
                <w:color w:val="000000"/>
                <w:kern w:val="0"/>
                <w:szCs w:val="21"/>
              </w:rPr>
              <w:br/>
              <w:t>日夜转换模式 ICR红外滤片式</w:t>
            </w:r>
            <w:r>
              <w:rPr>
                <w:rFonts w:ascii="宋体" w:eastAsia="宋体" w:hAnsi="宋体" w:cs="宋体" w:hint="eastAsia"/>
                <w:color w:val="000000"/>
                <w:kern w:val="0"/>
                <w:szCs w:val="21"/>
              </w:rPr>
              <w:br/>
              <w:t>数字降噪 3D数字降噪</w:t>
            </w:r>
            <w:r>
              <w:rPr>
                <w:rFonts w:ascii="宋体" w:eastAsia="宋体" w:hAnsi="宋体" w:cs="宋体" w:hint="eastAsia"/>
                <w:color w:val="000000"/>
                <w:kern w:val="0"/>
                <w:szCs w:val="21"/>
              </w:rPr>
              <w:br/>
              <w:t>宽动态范围 120dB</w:t>
            </w:r>
            <w:r>
              <w:rPr>
                <w:rFonts w:ascii="宋体" w:eastAsia="宋体" w:hAnsi="宋体" w:cs="宋体" w:hint="eastAsia"/>
                <w:color w:val="000000"/>
                <w:kern w:val="0"/>
                <w:szCs w:val="21"/>
              </w:rPr>
              <w:br/>
              <w:t>视频压缩标准 H.265 / H.264 / MJPEG帧率 50Hz: 25fps(2048 × 1536, 1920 × 1080, 1280 × 720)</w:t>
            </w:r>
            <w:r>
              <w:rPr>
                <w:rFonts w:ascii="宋体" w:eastAsia="宋体" w:hAnsi="宋体" w:cs="宋体" w:hint="eastAsia"/>
                <w:color w:val="000000"/>
                <w:kern w:val="0"/>
                <w:szCs w:val="21"/>
              </w:rPr>
              <w:br/>
              <w:t>感兴趣区域 ROI支持三码流分别设置1个固定区域</w:t>
            </w:r>
            <w:r>
              <w:rPr>
                <w:rFonts w:ascii="宋体" w:eastAsia="宋体" w:hAnsi="宋体" w:cs="宋体" w:hint="eastAsia"/>
                <w:color w:val="000000"/>
                <w:kern w:val="0"/>
                <w:szCs w:val="21"/>
              </w:rPr>
              <w:br/>
              <w:t xml:space="preserve">智能报警 越界侦测,区域入侵侦测,场景变更侦测,人脸侦测,虚焦侦测, </w:t>
            </w:r>
            <w:r>
              <w:rPr>
                <w:rFonts w:ascii="宋体" w:eastAsia="宋体" w:hAnsi="宋体" w:cs="宋体" w:hint="eastAsia"/>
                <w:color w:val="000000"/>
                <w:kern w:val="0"/>
                <w:szCs w:val="21"/>
              </w:rPr>
              <w:br/>
              <w:t>物品遗留侦测,物品拾取侦测,非法停车侦测,人员聚集侦测,徘徊侦测,快速移动侦测,进入区域侦测,离开区域侦测</w:t>
            </w:r>
            <w:r>
              <w:rPr>
                <w:rFonts w:ascii="宋体" w:eastAsia="宋体" w:hAnsi="宋体" w:cs="宋体" w:hint="eastAsia"/>
                <w:color w:val="000000"/>
                <w:kern w:val="0"/>
                <w:szCs w:val="21"/>
              </w:rPr>
              <w:br/>
              <w:t>通讯接口 1 个RJ45 10M / 100M 自适应以太网口</w:t>
            </w:r>
            <w:r>
              <w:rPr>
                <w:rFonts w:ascii="宋体" w:eastAsia="宋体" w:hAnsi="宋体" w:cs="宋体" w:hint="eastAsia"/>
                <w:color w:val="000000"/>
                <w:kern w:val="0"/>
                <w:szCs w:val="21"/>
              </w:rPr>
              <w:br/>
              <w:t>工作温度和湿度 -30℃~60℃,湿度小于95%(无凝结)</w:t>
            </w:r>
            <w:r>
              <w:rPr>
                <w:rFonts w:ascii="宋体" w:eastAsia="宋体" w:hAnsi="宋体" w:cs="宋体" w:hint="eastAsia"/>
                <w:color w:val="000000"/>
                <w:kern w:val="0"/>
                <w:szCs w:val="21"/>
              </w:rPr>
              <w:br/>
              <w:t xml:space="preserve">电源供应 DC12V±25% / PoE(802.3af) </w:t>
            </w:r>
            <w:r>
              <w:rPr>
                <w:rFonts w:ascii="宋体" w:eastAsia="宋体" w:hAnsi="宋体" w:cs="宋体" w:hint="eastAsia"/>
                <w:color w:val="000000"/>
                <w:kern w:val="0"/>
                <w:szCs w:val="21"/>
              </w:rPr>
              <w:br/>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红外照射距离最远可达50米</w:t>
            </w:r>
            <w:r>
              <w:rPr>
                <w:rFonts w:ascii="宋体" w:eastAsia="宋体" w:hAnsi="宋体" w:cs="宋体" w:hint="eastAsia"/>
                <w:color w:val="000000"/>
                <w:kern w:val="0"/>
                <w:szCs w:val="21"/>
              </w:rPr>
              <w:br/>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防护等级 IP67</w:t>
            </w:r>
          </w:p>
        </w:tc>
        <w:tc>
          <w:tcPr>
            <w:tcW w:w="580"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0"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r>
      <w:tr w:rsidR="00A7766A">
        <w:trPr>
          <w:trHeight w:val="312"/>
          <w:jc w:val="center"/>
        </w:trPr>
        <w:tc>
          <w:tcPr>
            <w:tcW w:w="704"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5912"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580"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660"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筒机支架</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筒机配套支架</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r>
      <w:tr w:rsidR="00A7766A">
        <w:trPr>
          <w:trHeight w:val="2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电源</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输出12V 1.5A</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r>
      <w:tr w:rsidR="00A7766A">
        <w:trPr>
          <w:trHeight w:val="20"/>
          <w:jc w:val="center"/>
        </w:trPr>
        <w:tc>
          <w:tcPr>
            <w:tcW w:w="704"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防水盒</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室外防水</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防雷器</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电源、网络防避雷器</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个</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r>
      <w:tr w:rsidR="00A7766A">
        <w:trPr>
          <w:trHeight w:val="20"/>
          <w:jc w:val="center"/>
        </w:trPr>
        <w:tc>
          <w:tcPr>
            <w:tcW w:w="704" w:type="dxa"/>
            <w:vMerge w:val="restart"/>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网线</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超六类</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1500</w:t>
            </w:r>
          </w:p>
        </w:tc>
      </w:tr>
      <w:tr w:rsidR="00A7766A">
        <w:trPr>
          <w:trHeight w:val="20"/>
          <w:jc w:val="center"/>
        </w:trPr>
        <w:tc>
          <w:tcPr>
            <w:tcW w:w="704" w:type="dxa"/>
            <w:vMerge/>
            <w:tcBorders>
              <w:top w:val="nil"/>
              <w:left w:val="single" w:sz="4" w:space="0" w:color="auto"/>
              <w:bottom w:val="single" w:sz="4" w:space="0" w:color="auto"/>
              <w:right w:val="single" w:sz="4" w:space="0" w:color="auto"/>
            </w:tcBorders>
            <w:vAlign w:val="center"/>
          </w:tcPr>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电源线</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RVV2*1.5防护套</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1500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线管</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4 分+6分线管+扣码，直通弯头</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米</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1300</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辅材</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水晶头，扎带，胶布，防水盒，水晶头</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批</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7766A">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rsidR="00A7766A" w:rsidRDefault="00E60F2E">
            <w:pPr>
              <w:spacing w:before="0" w:after="0" w:line="240" w:lineRule="auto"/>
              <w:ind w:left="0"/>
              <w:jc w:val="center"/>
              <w:rPr>
                <w:rFonts w:ascii="宋体" w:eastAsia="宋体" w:hAnsi="宋体" w:cs="宋体"/>
                <w:color w:val="000000"/>
                <w:kern w:val="0"/>
                <w:szCs w:val="21"/>
              </w:rPr>
            </w:pPr>
            <w:r>
              <w:rPr>
                <w:rFonts w:ascii="宋体" w:eastAsia="宋体" w:hAnsi="宋体" w:cs="宋体"/>
                <w:color w:val="000000"/>
                <w:kern w:val="0"/>
                <w:szCs w:val="21"/>
              </w:rPr>
              <w:t>8</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安装调试</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设备安装 线路敷设 系统调试</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r w:rsidR="00A7766A">
        <w:trPr>
          <w:trHeight w:val="20"/>
          <w:jc w:val="center"/>
        </w:trPr>
        <w:tc>
          <w:tcPr>
            <w:tcW w:w="87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四、机房设备</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硬盘录像机</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2U标准机架式IP存储，嵌入式处理器，嵌入式软硬件设计；支持32路高清，400M带宽网络视频接入，256M网络带宽输出；</w:t>
            </w:r>
            <w:r>
              <w:rPr>
                <w:rFonts w:ascii="宋体" w:eastAsia="宋体" w:hAnsi="宋体" w:cs="宋体" w:hint="eastAsia"/>
                <w:b/>
                <w:bCs/>
                <w:color w:val="000000"/>
                <w:kern w:val="0"/>
                <w:szCs w:val="21"/>
              </w:rPr>
              <w:sym w:font="Wingdings" w:char="F0AB"/>
            </w:r>
            <w:r>
              <w:rPr>
                <w:rFonts w:ascii="宋体" w:eastAsia="宋体" w:hAnsi="宋体" w:cs="宋体" w:hint="eastAsia"/>
                <w:color w:val="000000"/>
                <w:kern w:val="0"/>
                <w:szCs w:val="21"/>
              </w:rPr>
              <w:t>支持8个SATA盘位；支持RAID 0、1、5、6、10多种RAID模式及全局热备，多重保护数据安全；支持关键视频添加标签和加锁保护、整机热备、断网续传、SMART 2.0等功能；2个千兆以太网口，充分满足网络预览、回放以及备份应用。</w:t>
            </w:r>
          </w:p>
          <w:p w:rsidR="00A7766A" w:rsidRDefault="00A7766A">
            <w:pPr>
              <w:widowControl/>
              <w:spacing w:before="0" w:beforeAutospacing="0" w:after="0" w:afterAutospacing="0" w:line="240" w:lineRule="auto"/>
              <w:ind w:left="0"/>
              <w:jc w:val="left"/>
              <w:rPr>
                <w:rFonts w:ascii="宋体" w:eastAsia="宋体" w:hAnsi="宋体" w:cs="宋体"/>
                <w:color w:val="000000"/>
                <w:kern w:val="0"/>
                <w:szCs w:val="21"/>
              </w:rPr>
            </w:pP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台</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储存硬盘</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left"/>
              <w:rPr>
                <w:rFonts w:ascii="宋体" w:eastAsia="宋体" w:hAnsi="宋体" w:cs="宋体"/>
                <w:color w:val="000000"/>
                <w:kern w:val="0"/>
                <w:szCs w:val="21"/>
              </w:rPr>
            </w:pPr>
            <w:r>
              <w:rPr>
                <w:rFonts w:ascii="宋体" w:eastAsia="宋体" w:hAnsi="宋体" w:cs="宋体" w:hint="eastAsia"/>
                <w:color w:val="000000"/>
                <w:kern w:val="0"/>
                <w:szCs w:val="21"/>
              </w:rPr>
              <w:t>3.5英寸 4TB IntelliPower 64M SATA3</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块</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r>
      <w:tr w:rsidR="00A7766A">
        <w:trPr>
          <w:trHeight w:val="20"/>
          <w:jc w:val="center"/>
        </w:trPr>
        <w:tc>
          <w:tcPr>
            <w:tcW w:w="704" w:type="dxa"/>
            <w:tcBorders>
              <w:top w:val="nil"/>
              <w:left w:val="single" w:sz="4" w:space="0" w:color="auto"/>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851"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管理平</w:t>
            </w:r>
            <w:r>
              <w:rPr>
                <w:rFonts w:ascii="宋体" w:eastAsia="宋体" w:hAnsi="宋体" w:cs="宋体" w:hint="eastAsia"/>
                <w:color w:val="000000"/>
                <w:kern w:val="0"/>
                <w:szCs w:val="21"/>
              </w:rPr>
              <w:lastRenderedPageBreak/>
              <w:t>台授权</w:t>
            </w:r>
          </w:p>
        </w:tc>
        <w:tc>
          <w:tcPr>
            <w:tcW w:w="5912" w:type="dxa"/>
            <w:tcBorders>
              <w:top w:val="nil"/>
              <w:left w:val="nil"/>
              <w:bottom w:val="single" w:sz="4" w:space="0" w:color="auto"/>
              <w:right w:val="single" w:sz="4" w:space="0" w:color="auto"/>
            </w:tcBorders>
            <w:shd w:val="clear" w:color="auto" w:fill="auto"/>
            <w:vAlign w:val="center"/>
          </w:tcPr>
          <w:p w:rsidR="00A7766A" w:rsidRDefault="00E60F2E" w:rsidP="00263EA1">
            <w:pPr>
              <w:widowControl/>
              <w:spacing w:before="0" w:beforeAutospacing="0" w:after="0" w:afterAutospacing="0" w:line="240" w:lineRule="auto"/>
              <w:ind w:left="0"/>
              <w:jc w:val="left"/>
              <w:rPr>
                <w:rFonts w:ascii="宋体" w:eastAsia="宋体" w:hAnsi="宋体" w:cs="宋体"/>
                <w:b/>
                <w:bCs/>
                <w:color w:val="000000"/>
                <w:kern w:val="0"/>
                <w:szCs w:val="21"/>
              </w:rPr>
            </w:pPr>
            <w:r>
              <w:rPr>
                <w:rFonts w:ascii="宋体" w:eastAsia="宋体" w:hAnsi="宋体" w:cs="宋体" w:hint="eastAsia"/>
                <w:b/>
                <w:bCs/>
                <w:color w:val="000000"/>
                <w:kern w:val="0"/>
                <w:szCs w:val="21"/>
              </w:rPr>
              <w:lastRenderedPageBreak/>
              <w:sym w:font="Wingdings" w:char="F0AB"/>
            </w:r>
            <w:r>
              <w:rPr>
                <w:rFonts w:ascii="宋体" w:eastAsia="宋体" w:hAnsi="宋体" w:cs="宋体" w:hint="eastAsia"/>
                <w:b/>
                <w:bCs/>
                <w:color w:val="000000"/>
                <w:kern w:val="0"/>
                <w:szCs w:val="21"/>
              </w:rPr>
              <w:t>在学校现有集中管控平台基础上，以更换加密狗方式增加50</w:t>
            </w:r>
            <w:r>
              <w:rPr>
                <w:rFonts w:ascii="宋体" w:eastAsia="宋体" w:hAnsi="宋体" w:cs="宋体" w:hint="eastAsia"/>
                <w:b/>
                <w:bCs/>
                <w:color w:val="000000"/>
                <w:kern w:val="0"/>
                <w:szCs w:val="21"/>
              </w:rPr>
              <w:lastRenderedPageBreak/>
              <w:t>路视频接入授权，可保证业务不中断的情况下实现软件平台扩容升级；新增监控设备可直接在平台上自动发现和注册，无须增加硬件和二次开发；投标时提供</w:t>
            </w:r>
            <w:r w:rsidR="00263EA1" w:rsidRPr="00263EA1">
              <w:rPr>
                <w:rFonts w:ascii="宋体" w:eastAsia="宋体" w:hAnsi="宋体" w:cs="宋体" w:hint="eastAsia"/>
                <w:b/>
                <w:bCs/>
                <w:color w:val="000000"/>
                <w:kern w:val="0"/>
                <w:szCs w:val="21"/>
              </w:rPr>
              <w:t>学校现有监控系统制造商出具</w:t>
            </w:r>
            <w:r>
              <w:rPr>
                <w:rFonts w:ascii="宋体" w:eastAsia="宋体" w:hAnsi="宋体" w:cs="宋体" w:hint="eastAsia"/>
                <w:b/>
                <w:bCs/>
                <w:color w:val="000000"/>
                <w:kern w:val="0"/>
                <w:szCs w:val="21"/>
              </w:rPr>
              <w:t>的扩容升级证明和授权书。</w:t>
            </w:r>
          </w:p>
        </w:tc>
        <w:tc>
          <w:tcPr>
            <w:tcW w:w="58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套</w:t>
            </w:r>
          </w:p>
        </w:tc>
        <w:tc>
          <w:tcPr>
            <w:tcW w:w="660" w:type="dxa"/>
            <w:tcBorders>
              <w:top w:val="nil"/>
              <w:left w:val="nil"/>
              <w:bottom w:val="single" w:sz="4" w:space="0" w:color="auto"/>
              <w:right w:val="single" w:sz="4" w:space="0" w:color="auto"/>
            </w:tcBorders>
            <w:shd w:val="clear" w:color="auto" w:fill="auto"/>
            <w:vAlign w:val="center"/>
          </w:tcPr>
          <w:p w:rsidR="00A7766A" w:rsidRDefault="00E60F2E">
            <w:pPr>
              <w:widowControl/>
              <w:spacing w:before="0" w:beforeAutospacing="0" w:after="0" w:afterAutospacing="0" w:line="240" w:lineRule="auto"/>
              <w:ind w:left="0"/>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r>
    </w:tbl>
    <w:p w:rsidR="00A7766A" w:rsidRDefault="00E60F2E">
      <w:pPr>
        <w:pStyle w:val="2"/>
        <w:spacing w:before="0" w:after="0"/>
        <w:jc w:val="left"/>
        <w:rPr>
          <w:rFonts w:ascii="宋体" w:eastAsia="宋体" w:hAnsi="宋体"/>
        </w:rPr>
      </w:pPr>
      <w:r>
        <w:rPr>
          <w:rFonts w:ascii="宋体" w:eastAsia="宋体" w:hAnsi="宋体" w:hint="eastAsia"/>
        </w:rPr>
        <w:t>三、商务需求</w:t>
      </w:r>
    </w:p>
    <w:p w:rsidR="00A7766A" w:rsidRDefault="00E60F2E">
      <w:pPr>
        <w:ind w:firstLineChars="200" w:firstLine="420"/>
        <w:contextualSpacing/>
        <w:rPr>
          <w:rFonts w:ascii="宋体" w:eastAsia="宋体" w:hAnsi="宋体" w:cs="Times New Roman"/>
          <w:szCs w:val="21"/>
        </w:rPr>
      </w:pPr>
      <w:r>
        <w:rPr>
          <w:rFonts w:ascii="宋体" w:eastAsia="宋体" w:hAnsi="宋体" w:cs="Times New Roman" w:hint="eastAsia"/>
          <w:szCs w:val="21"/>
        </w:rPr>
        <w:t>1、交货期及验收要求</w:t>
      </w:r>
    </w:p>
    <w:p w:rsidR="00A7766A" w:rsidRDefault="00E60F2E">
      <w:pPr>
        <w:contextualSpacing/>
        <w:rPr>
          <w:rFonts w:ascii="宋体" w:eastAsia="宋体" w:hAnsi="宋体" w:cs="Times New Roman"/>
          <w:szCs w:val="21"/>
        </w:rPr>
      </w:pPr>
      <w:r>
        <w:rPr>
          <w:rFonts w:ascii="宋体" w:eastAsia="宋体" w:hAnsi="宋体" w:cs="Times New Roman" w:hint="eastAsia"/>
          <w:szCs w:val="21"/>
        </w:rPr>
        <w:t xml:space="preserve">    （1）签订合同之日起</w:t>
      </w:r>
      <w:r>
        <w:rPr>
          <w:rFonts w:ascii="宋体" w:eastAsia="宋体" w:hAnsi="宋体" w:cs="Times New Roman"/>
          <w:color w:val="FF0000"/>
          <w:szCs w:val="21"/>
          <w:u w:val="single"/>
        </w:rPr>
        <w:t>15</w:t>
      </w:r>
      <w:r>
        <w:rPr>
          <w:rFonts w:ascii="宋体" w:eastAsia="宋体" w:hAnsi="宋体" w:cs="Times New Roman" w:hint="eastAsia"/>
          <w:color w:val="FF0000"/>
          <w:szCs w:val="21"/>
          <w:u w:val="single"/>
        </w:rPr>
        <w:t>个日历天</w:t>
      </w:r>
      <w:r>
        <w:rPr>
          <w:rFonts w:ascii="宋体" w:eastAsia="宋体" w:hAnsi="宋体" w:cs="Times New Roman" w:hint="eastAsia"/>
          <w:szCs w:val="21"/>
        </w:rPr>
        <w:t>内交货、安装、调试完毕；安装标准:符合我国国家有关技术规范和技术标准；验收标准：应与投标文件技术标准一致 ,并符合我国有关技术规范和技术标准。</w:t>
      </w:r>
    </w:p>
    <w:p w:rsidR="00A7766A" w:rsidRDefault="00E60F2E">
      <w:pPr>
        <w:contextualSpacing/>
        <w:rPr>
          <w:rFonts w:ascii="宋体" w:eastAsia="宋体" w:hAnsi="宋体" w:cs="Times New Roman"/>
          <w:szCs w:val="21"/>
        </w:rPr>
      </w:pPr>
      <w:r>
        <w:rPr>
          <w:rFonts w:ascii="宋体" w:eastAsia="宋体" w:hAnsi="宋体" w:cs="Times New Roman" w:hint="eastAsia"/>
          <w:szCs w:val="21"/>
        </w:rPr>
        <w:t xml:space="preserve"> 2、交货地点：采购人指定地点。</w:t>
      </w:r>
    </w:p>
    <w:p w:rsidR="00A7766A" w:rsidRDefault="00E60F2E">
      <w:pPr>
        <w:contextualSpacing/>
        <w:rPr>
          <w:rFonts w:ascii="宋体" w:eastAsia="宋体" w:hAnsi="宋体" w:cs="Times New Roman"/>
          <w:szCs w:val="21"/>
        </w:rPr>
      </w:pPr>
      <w:r>
        <w:rPr>
          <w:rFonts w:ascii="宋体" w:eastAsia="宋体" w:hAnsi="宋体" w:cs="Times New Roman" w:hint="eastAsia"/>
          <w:szCs w:val="21"/>
        </w:rPr>
        <w:t xml:space="preserve"> 3、报价：</w:t>
      </w:r>
    </w:p>
    <w:p w:rsidR="00A7766A" w:rsidRDefault="00E60F2E">
      <w:pPr>
        <w:ind w:firstLineChars="200" w:firstLine="420"/>
        <w:contextualSpacing/>
        <w:rPr>
          <w:rFonts w:ascii="宋体" w:eastAsia="宋体" w:hAnsi="宋体" w:cs="Times New Roman"/>
          <w:szCs w:val="21"/>
        </w:rPr>
      </w:pPr>
      <w:r>
        <w:rPr>
          <w:rFonts w:ascii="宋体" w:eastAsia="宋体" w:hAnsi="宋体" w:cs="Times New Roman" w:hint="eastAsia"/>
          <w:szCs w:val="21"/>
        </w:rPr>
        <w:t>（1）以人民币为结算单位，投标报价包含完成项目所需的一切费用。即：设备费、软件费、税费、运输费、装卸费、安装费、调试费、培训费、计量及技术服务费和一切不可预见费等一切费用，项目结算时不做任何单价或费用的调整。</w:t>
      </w:r>
    </w:p>
    <w:p w:rsidR="00A7766A" w:rsidRDefault="00E60F2E">
      <w:pPr>
        <w:contextualSpacing/>
        <w:rPr>
          <w:rFonts w:ascii="宋体" w:eastAsia="宋体" w:hAnsi="宋体" w:cs="Times New Roman"/>
          <w:szCs w:val="21"/>
        </w:rPr>
      </w:pPr>
      <w:r>
        <w:rPr>
          <w:rFonts w:ascii="宋体" w:eastAsia="宋体" w:hAnsi="宋体" w:cs="Times New Roman" w:hint="eastAsia"/>
          <w:szCs w:val="21"/>
        </w:rPr>
        <w:t>4、付款方式：</w:t>
      </w:r>
    </w:p>
    <w:p w:rsidR="00A7766A" w:rsidRDefault="00E60F2E">
      <w:pPr>
        <w:ind w:firstLineChars="200" w:firstLine="420"/>
        <w:contextualSpacing/>
        <w:rPr>
          <w:rFonts w:ascii="宋体" w:eastAsia="宋体" w:hAnsi="宋体" w:cs="Times New Roman"/>
          <w:szCs w:val="21"/>
        </w:rPr>
      </w:pPr>
      <w:r>
        <w:rPr>
          <w:rFonts w:ascii="宋体" w:eastAsia="宋体" w:hAnsi="宋体" w:cs="Times New Roman" w:hint="eastAsia"/>
          <w:szCs w:val="21"/>
        </w:rPr>
        <w:t xml:space="preserve">   按市财政委员会相关规定进行付款。</w:t>
      </w:r>
    </w:p>
    <w:p w:rsidR="00E038BD" w:rsidRDefault="00E038BD">
      <w:pPr>
        <w:ind w:firstLineChars="200" w:firstLine="420"/>
        <w:contextualSpacing/>
        <w:rPr>
          <w:rFonts w:ascii="宋体" w:eastAsia="宋体" w:hAnsi="宋体" w:cs="Times New Roman"/>
          <w:szCs w:val="21"/>
        </w:rPr>
      </w:pPr>
    </w:p>
    <w:p w:rsidR="00E038BD" w:rsidRDefault="00E038BD">
      <w:pPr>
        <w:ind w:firstLineChars="200" w:firstLine="420"/>
        <w:contextualSpacing/>
        <w:rPr>
          <w:rFonts w:ascii="宋体" w:eastAsia="宋体" w:hAnsi="宋体" w:cs="Times New Roman"/>
          <w:szCs w:val="21"/>
        </w:rPr>
      </w:pPr>
    </w:p>
    <w:p w:rsidR="00E038BD" w:rsidRDefault="00E038BD">
      <w:pPr>
        <w:ind w:firstLineChars="200" w:firstLine="420"/>
        <w:contextualSpacing/>
        <w:rPr>
          <w:rFonts w:ascii="宋体" w:eastAsia="宋体" w:hAnsi="宋体" w:cs="Times New Roman"/>
          <w:szCs w:val="21"/>
        </w:rPr>
      </w:pPr>
    </w:p>
    <w:p w:rsidR="00A7766A" w:rsidRDefault="00E60F2E">
      <w:pPr>
        <w:pStyle w:val="1"/>
        <w:ind w:left="708" w:hanging="708"/>
      </w:pPr>
      <w:r>
        <w:rPr>
          <w:rFonts w:hint="eastAsia"/>
        </w:rPr>
        <w:t>第三章 投标文件格式</w:t>
      </w:r>
    </w:p>
    <w:p w:rsidR="00A7766A" w:rsidRDefault="00E60F2E">
      <w:pPr>
        <w:rPr>
          <w:rFonts w:ascii="宋体" w:eastAsia="宋体" w:hAnsi="宋体"/>
          <w:b/>
          <w:sz w:val="24"/>
        </w:rPr>
      </w:pPr>
      <w:r>
        <w:rPr>
          <w:rFonts w:ascii="宋体" w:eastAsia="宋体" w:hAnsi="宋体" w:hint="eastAsia"/>
          <w:b/>
          <w:sz w:val="24"/>
        </w:rPr>
        <w:t>附，投标文件目录（包含但不限于以下文件）：</w:t>
      </w:r>
    </w:p>
    <w:p w:rsidR="00A7766A" w:rsidRDefault="00E60F2E">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报价一览表；</w:t>
      </w:r>
    </w:p>
    <w:p w:rsidR="00A7766A" w:rsidRDefault="00E60F2E">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投标人必须提供学校现有监控系统制造商出具的扩容升级证明和授权书（提供相关证明扫描件，原件备查）；</w:t>
      </w:r>
    </w:p>
    <w:p w:rsidR="00A7766A" w:rsidRDefault="00E60F2E">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现场踏勘证明；</w:t>
      </w:r>
    </w:p>
    <w:p w:rsidR="00A7766A" w:rsidRDefault="00E60F2E">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实施本项目的有关人资料表；</w:t>
      </w:r>
    </w:p>
    <w:p w:rsidR="00A7766A" w:rsidRDefault="00E60F2E">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实施方案；</w:t>
      </w:r>
    </w:p>
    <w:p w:rsidR="00A7766A" w:rsidRDefault="00E60F2E">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法人代表授权书；</w:t>
      </w:r>
    </w:p>
    <w:p w:rsidR="00A7766A" w:rsidRDefault="00E60F2E">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投标人资质证明；</w:t>
      </w:r>
    </w:p>
    <w:p w:rsidR="00A7766A" w:rsidRDefault="00E60F2E">
      <w:pPr>
        <w:pStyle w:val="ac"/>
        <w:numPr>
          <w:ilvl w:val="0"/>
          <w:numId w:val="1"/>
        </w:numPr>
        <w:ind w:firstLineChars="0"/>
        <w:rPr>
          <w:rFonts w:ascii="宋体" w:eastAsia="宋体" w:hAnsi="宋体" w:cs="仿宋_GB2312"/>
          <w:kern w:val="0"/>
        </w:rPr>
      </w:pPr>
      <w:r>
        <w:rPr>
          <w:rFonts w:ascii="宋体" w:eastAsia="宋体" w:hAnsi="宋体" w:cs="仿宋_GB2312" w:hint="eastAsia"/>
          <w:kern w:val="0"/>
        </w:rPr>
        <w:t>近三年业绩一览表。</w:t>
      </w:r>
    </w:p>
    <w:sectPr w:rsidR="00A7766A" w:rsidSect="007169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F5" w:rsidRDefault="004223F5" w:rsidP="00263EA1">
      <w:pPr>
        <w:spacing w:before="0" w:after="0" w:line="240" w:lineRule="auto"/>
      </w:pPr>
      <w:r>
        <w:separator/>
      </w:r>
    </w:p>
  </w:endnote>
  <w:endnote w:type="continuationSeparator" w:id="0">
    <w:p w:rsidR="004223F5" w:rsidRDefault="004223F5" w:rsidP="00263EA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altName w:val="hakuyoxingshu7000"/>
    <w:charset w:val="50"/>
    <w:family w:val="auto"/>
    <w:pitch w:val="default"/>
    <w:sig w:usb0="00000000" w:usb1="00000000" w:usb2="00000010" w:usb3="00000000" w:csb0="003E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F5" w:rsidRDefault="004223F5" w:rsidP="00263EA1">
      <w:pPr>
        <w:spacing w:before="0" w:after="0" w:line="240" w:lineRule="auto"/>
      </w:pPr>
      <w:r>
        <w:separator/>
      </w:r>
    </w:p>
  </w:footnote>
  <w:footnote w:type="continuationSeparator" w:id="0">
    <w:p w:rsidR="004223F5" w:rsidRDefault="004223F5" w:rsidP="00263EA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1" w15:restartNumberingAfterBreak="0">
    <w:nsid w:val="6F1136E7"/>
    <w:multiLevelType w:val="hybridMultilevel"/>
    <w:tmpl w:val="C96227A4"/>
    <w:lvl w:ilvl="0" w:tplc="403805FA">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7B1"/>
    <w:rsid w:val="000009EA"/>
    <w:rsid w:val="00001B25"/>
    <w:rsid w:val="00003316"/>
    <w:rsid w:val="00004E0B"/>
    <w:rsid w:val="00006B97"/>
    <w:rsid w:val="00010DC1"/>
    <w:rsid w:val="00020329"/>
    <w:rsid w:val="00021F8E"/>
    <w:rsid w:val="000241DC"/>
    <w:rsid w:val="00025E8C"/>
    <w:rsid w:val="00026D2E"/>
    <w:rsid w:val="000320ED"/>
    <w:rsid w:val="00041CED"/>
    <w:rsid w:val="00042576"/>
    <w:rsid w:val="00044DFF"/>
    <w:rsid w:val="0005351E"/>
    <w:rsid w:val="0005390D"/>
    <w:rsid w:val="00060F75"/>
    <w:rsid w:val="000753FA"/>
    <w:rsid w:val="0008349F"/>
    <w:rsid w:val="00085421"/>
    <w:rsid w:val="000901FA"/>
    <w:rsid w:val="00094161"/>
    <w:rsid w:val="000A51C4"/>
    <w:rsid w:val="000A62A2"/>
    <w:rsid w:val="000A6707"/>
    <w:rsid w:val="000B21CA"/>
    <w:rsid w:val="000C50DB"/>
    <w:rsid w:val="000C5449"/>
    <w:rsid w:val="000D6B5E"/>
    <w:rsid w:val="000E1C97"/>
    <w:rsid w:val="000E421F"/>
    <w:rsid w:val="000E48BF"/>
    <w:rsid w:val="000F50A7"/>
    <w:rsid w:val="00100C17"/>
    <w:rsid w:val="001015FC"/>
    <w:rsid w:val="00110FDA"/>
    <w:rsid w:val="00115EDB"/>
    <w:rsid w:val="001162E0"/>
    <w:rsid w:val="00116427"/>
    <w:rsid w:val="00124330"/>
    <w:rsid w:val="00124BFC"/>
    <w:rsid w:val="001261B7"/>
    <w:rsid w:val="001413EA"/>
    <w:rsid w:val="001445B7"/>
    <w:rsid w:val="00161A8F"/>
    <w:rsid w:val="001702B6"/>
    <w:rsid w:val="00175737"/>
    <w:rsid w:val="001768C5"/>
    <w:rsid w:val="0018421D"/>
    <w:rsid w:val="001933E7"/>
    <w:rsid w:val="00194C33"/>
    <w:rsid w:val="001955DD"/>
    <w:rsid w:val="001A5D72"/>
    <w:rsid w:val="001B7374"/>
    <w:rsid w:val="001C0812"/>
    <w:rsid w:val="001C7B3C"/>
    <w:rsid w:val="001D170F"/>
    <w:rsid w:val="001E09D3"/>
    <w:rsid w:val="001E2E2B"/>
    <w:rsid w:val="001E482B"/>
    <w:rsid w:val="001F654A"/>
    <w:rsid w:val="0020245F"/>
    <w:rsid w:val="00202825"/>
    <w:rsid w:val="00212945"/>
    <w:rsid w:val="00212C92"/>
    <w:rsid w:val="00227264"/>
    <w:rsid w:val="00242BF4"/>
    <w:rsid w:val="00252B4D"/>
    <w:rsid w:val="0025399E"/>
    <w:rsid w:val="00263AD9"/>
    <w:rsid w:val="00263EA1"/>
    <w:rsid w:val="0027042A"/>
    <w:rsid w:val="0027684C"/>
    <w:rsid w:val="002812A9"/>
    <w:rsid w:val="00285149"/>
    <w:rsid w:val="0028751D"/>
    <w:rsid w:val="00287A11"/>
    <w:rsid w:val="002A093D"/>
    <w:rsid w:val="002A51A5"/>
    <w:rsid w:val="002B739B"/>
    <w:rsid w:val="002C5C9C"/>
    <w:rsid w:val="002C6AD2"/>
    <w:rsid w:val="002D4D62"/>
    <w:rsid w:val="002E1523"/>
    <w:rsid w:val="002E7130"/>
    <w:rsid w:val="002E7B66"/>
    <w:rsid w:val="002F45B6"/>
    <w:rsid w:val="003046FC"/>
    <w:rsid w:val="003074A2"/>
    <w:rsid w:val="00313637"/>
    <w:rsid w:val="00316BB0"/>
    <w:rsid w:val="00317624"/>
    <w:rsid w:val="00321B91"/>
    <w:rsid w:val="003256BF"/>
    <w:rsid w:val="003442BB"/>
    <w:rsid w:val="00353FB8"/>
    <w:rsid w:val="003629A3"/>
    <w:rsid w:val="00365CAC"/>
    <w:rsid w:val="0038504B"/>
    <w:rsid w:val="003B25E2"/>
    <w:rsid w:val="003D01F4"/>
    <w:rsid w:val="003D5804"/>
    <w:rsid w:val="003D7934"/>
    <w:rsid w:val="003E582F"/>
    <w:rsid w:val="003F2206"/>
    <w:rsid w:val="003F7F49"/>
    <w:rsid w:val="00403049"/>
    <w:rsid w:val="00407639"/>
    <w:rsid w:val="004167E4"/>
    <w:rsid w:val="0042166F"/>
    <w:rsid w:val="00421F91"/>
    <w:rsid w:val="004223F5"/>
    <w:rsid w:val="00430285"/>
    <w:rsid w:val="0043177E"/>
    <w:rsid w:val="00435F2D"/>
    <w:rsid w:val="00437CB6"/>
    <w:rsid w:val="00441290"/>
    <w:rsid w:val="004414A4"/>
    <w:rsid w:val="004446B0"/>
    <w:rsid w:val="004511CA"/>
    <w:rsid w:val="00460356"/>
    <w:rsid w:val="00472B6D"/>
    <w:rsid w:val="00474428"/>
    <w:rsid w:val="0048057B"/>
    <w:rsid w:val="004915D5"/>
    <w:rsid w:val="00491A02"/>
    <w:rsid w:val="00491CD3"/>
    <w:rsid w:val="004924CF"/>
    <w:rsid w:val="00492E0F"/>
    <w:rsid w:val="004958D0"/>
    <w:rsid w:val="00497BD4"/>
    <w:rsid w:val="004A1174"/>
    <w:rsid w:val="004B7D24"/>
    <w:rsid w:val="004C4138"/>
    <w:rsid w:val="004E2839"/>
    <w:rsid w:val="004F3D22"/>
    <w:rsid w:val="004F7A58"/>
    <w:rsid w:val="0051094F"/>
    <w:rsid w:val="00512DD7"/>
    <w:rsid w:val="00515493"/>
    <w:rsid w:val="00516324"/>
    <w:rsid w:val="00516737"/>
    <w:rsid w:val="005210F6"/>
    <w:rsid w:val="00523584"/>
    <w:rsid w:val="00527C79"/>
    <w:rsid w:val="005315C5"/>
    <w:rsid w:val="005374CD"/>
    <w:rsid w:val="00537B5B"/>
    <w:rsid w:val="005441B7"/>
    <w:rsid w:val="005464A9"/>
    <w:rsid w:val="00552B37"/>
    <w:rsid w:val="00553CE1"/>
    <w:rsid w:val="00570854"/>
    <w:rsid w:val="00574D57"/>
    <w:rsid w:val="00580D72"/>
    <w:rsid w:val="005A3AE3"/>
    <w:rsid w:val="005B2452"/>
    <w:rsid w:val="005B53BD"/>
    <w:rsid w:val="005C3FF1"/>
    <w:rsid w:val="005D1728"/>
    <w:rsid w:val="005D403A"/>
    <w:rsid w:val="005D60CE"/>
    <w:rsid w:val="005E4102"/>
    <w:rsid w:val="005F39C8"/>
    <w:rsid w:val="005F783F"/>
    <w:rsid w:val="00600270"/>
    <w:rsid w:val="0062692A"/>
    <w:rsid w:val="00631A08"/>
    <w:rsid w:val="006336FE"/>
    <w:rsid w:val="00642C86"/>
    <w:rsid w:val="00645255"/>
    <w:rsid w:val="00652BE3"/>
    <w:rsid w:val="00664097"/>
    <w:rsid w:val="0066735D"/>
    <w:rsid w:val="0067262E"/>
    <w:rsid w:val="00672E44"/>
    <w:rsid w:val="00674897"/>
    <w:rsid w:val="006771BF"/>
    <w:rsid w:val="00680C7E"/>
    <w:rsid w:val="00683B00"/>
    <w:rsid w:val="00695C51"/>
    <w:rsid w:val="006A0B48"/>
    <w:rsid w:val="006A5E3C"/>
    <w:rsid w:val="006A6C43"/>
    <w:rsid w:val="006A7CFE"/>
    <w:rsid w:val="006B20AB"/>
    <w:rsid w:val="006D15D9"/>
    <w:rsid w:val="006D5DCC"/>
    <w:rsid w:val="006E05AE"/>
    <w:rsid w:val="006E07D8"/>
    <w:rsid w:val="006F0278"/>
    <w:rsid w:val="006F38C0"/>
    <w:rsid w:val="00712607"/>
    <w:rsid w:val="007169F0"/>
    <w:rsid w:val="007241E2"/>
    <w:rsid w:val="0073054D"/>
    <w:rsid w:val="00736C7A"/>
    <w:rsid w:val="00744867"/>
    <w:rsid w:val="00746130"/>
    <w:rsid w:val="00761A01"/>
    <w:rsid w:val="00770BFD"/>
    <w:rsid w:val="00780DC3"/>
    <w:rsid w:val="00783679"/>
    <w:rsid w:val="00785968"/>
    <w:rsid w:val="007953F1"/>
    <w:rsid w:val="00796810"/>
    <w:rsid w:val="00797616"/>
    <w:rsid w:val="007B18A5"/>
    <w:rsid w:val="007B7E3B"/>
    <w:rsid w:val="007D0884"/>
    <w:rsid w:val="007D7CAA"/>
    <w:rsid w:val="007E2912"/>
    <w:rsid w:val="007E3BD7"/>
    <w:rsid w:val="007E4EE5"/>
    <w:rsid w:val="007E5D26"/>
    <w:rsid w:val="007F198D"/>
    <w:rsid w:val="007F633D"/>
    <w:rsid w:val="008076FB"/>
    <w:rsid w:val="00815192"/>
    <w:rsid w:val="00825E97"/>
    <w:rsid w:val="0083415E"/>
    <w:rsid w:val="00867F64"/>
    <w:rsid w:val="008904DA"/>
    <w:rsid w:val="00895A32"/>
    <w:rsid w:val="008B2C21"/>
    <w:rsid w:val="008B77BF"/>
    <w:rsid w:val="008C0E44"/>
    <w:rsid w:val="008D6064"/>
    <w:rsid w:val="008E096F"/>
    <w:rsid w:val="008E5B64"/>
    <w:rsid w:val="00901127"/>
    <w:rsid w:val="0091115A"/>
    <w:rsid w:val="00941554"/>
    <w:rsid w:val="00945317"/>
    <w:rsid w:val="0094704F"/>
    <w:rsid w:val="00953399"/>
    <w:rsid w:val="0096413E"/>
    <w:rsid w:val="00974B13"/>
    <w:rsid w:val="00974C7E"/>
    <w:rsid w:val="00976128"/>
    <w:rsid w:val="00977413"/>
    <w:rsid w:val="00981915"/>
    <w:rsid w:val="009A1DA8"/>
    <w:rsid w:val="009A2121"/>
    <w:rsid w:val="009B068A"/>
    <w:rsid w:val="009B0ADB"/>
    <w:rsid w:val="009B2ACA"/>
    <w:rsid w:val="009C3F9D"/>
    <w:rsid w:val="009C68BC"/>
    <w:rsid w:val="009E4BF2"/>
    <w:rsid w:val="00A06B29"/>
    <w:rsid w:val="00A1455C"/>
    <w:rsid w:val="00A17869"/>
    <w:rsid w:val="00A24633"/>
    <w:rsid w:val="00A31959"/>
    <w:rsid w:val="00A3235C"/>
    <w:rsid w:val="00A72B10"/>
    <w:rsid w:val="00A772CF"/>
    <w:rsid w:val="00A7766A"/>
    <w:rsid w:val="00A826FB"/>
    <w:rsid w:val="00A87762"/>
    <w:rsid w:val="00A933B7"/>
    <w:rsid w:val="00A963A9"/>
    <w:rsid w:val="00AB1EFA"/>
    <w:rsid w:val="00AC79D9"/>
    <w:rsid w:val="00AE1180"/>
    <w:rsid w:val="00AE48F5"/>
    <w:rsid w:val="00AF39E3"/>
    <w:rsid w:val="00B101C5"/>
    <w:rsid w:val="00B16DCF"/>
    <w:rsid w:val="00B17BCC"/>
    <w:rsid w:val="00B23087"/>
    <w:rsid w:val="00B23C31"/>
    <w:rsid w:val="00B273AB"/>
    <w:rsid w:val="00B35E1B"/>
    <w:rsid w:val="00B466D3"/>
    <w:rsid w:val="00B57B57"/>
    <w:rsid w:val="00B62DCF"/>
    <w:rsid w:val="00B70130"/>
    <w:rsid w:val="00B71DCC"/>
    <w:rsid w:val="00B80357"/>
    <w:rsid w:val="00B873B6"/>
    <w:rsid w:val="00B93641"/>
    <w:rsid w:val="00BA0A60"/>
    <w:rsid w:val="00BA4EA9"/>
    <w:rsid w:val="00BC754E"/>
    <w:rsid w:val="00BD2789"/>
    <w:rsid w:val="00BD7EBC"/>
    <w:rsid w:val="00BE3866"/>
    <w:rsid w:val="00BE6EA9"/>
    <w:rsid w:val="00BF4545"/>
    <w:rsid w:val="00C060AF"/>
    <w:rsid w:val="00C12169"/>
    <w:rsid w:val="00C17240"/>
    <w:rsid w:val="00C207CE"/>
    <w:rsid w:val="00C25335"/>
    <w:rsid w:val="00C3004E"/>
    <w:rsid w:val="00C41EF9"/>
    <w:rsid w:val="00C445B2"/>
    <w:rsid w:val="00C45DEA"/>
    <w:rsid w:val="00C47818"/>
    <w:rsid w:val="00C537B1"/>
    <w:rsid w:val="00C56683"/>
    <w:rsid w:val="00C606A3"/>
    <w:rsid w:val="00C67CD5"/>
    <w:rsid w:val="00C754E1"/>
    <w:rsid w:val="00C80020"/>
    <w:rsid w:val="00C814C6"/>
    <w:rsid w:val="00C83A11"/>
    <w:rsid w:val="00C858D1"/>
    <w:rsid w:val="00C94413"/>
    <w:rsid w:val="00C966F5"/>
    <w:rsid w:val="00CB2CA9"/>
    <w:rsid w:val="00CB44E7"/>
    <w:rsid w:val="00CB4531"/>
    <w:rsid w:val="00CB4547"/>
    <w:rsid w:val="00CB515D"/>
    <w:rsid w:val="00CB7EB9"/>
    <w:rsid w:val="00CC4AC4"/>
    <w:rsid w:val="00CC5037"/>
    <w:rsid w:val="00CC57CF"/>
    <w:rsid w:val="00CD1958"/>
    <w:rsid w:val="00CD3DC6"/>
    <w:rsid w:val="00CE0245"/>
    <w:rsid w:val="00CE53AD"/>
    <w:rsid w:val="00CE55E0"/>
    <w:rsid w:val="00CF2973"/>
    <w:rsid w:val="00D027E5"/>
    <w:rsid w:val="00D04B35"/>
    <w:rsid w:val="00D11F29"/>
    <w:rsid w:val="00D30D2C"/>
    <w:rsid w:val="00D40AF3"/>
    <w:rsid w:val="00D77ED7"/>
    <w:rsid w:val="00D90CCC"/>
    <w:rsid w:val="00D91A09"/>
    <w:rsid w:val="00DA478A"/>
    <w:rsid w:val="00DB115D"/>
    <w:rsid w:val="00DB3F62"/>
    <w:rsid w:val="00DC545E"/>
    <w:rsid w:val="00DD3BAA"/>
    <w:rsid w:val="00DD55EA"/>
    <w:rsid w:val="00DF7235"/>
    <w:rsid w:val="00E00B03"/>
    <w:rsid w:val="00E02C55"/>
    <w:rsid w:val="00E038BD"/>
    <w:rsid w:val="00E07E5F"/>
    <w:rsid w:val="00E14B57"/>
    <w:rsid w:val="00E15220"/>
    <w:rsid w:val="00E158DF"/>
    <w:rsid w:val="00E42BDD"/>
    <w:rsid w:val="00E4702C"/>
    <w:rsid w:val="00E47578"/>
    <w:rsid w:val="00E511FF"/>
    <w:rsid w:val="00E51E42"/>
    <w:rsid w:val="00E5625D"/>
    <w:rsid w:val="00E60F2E"/>
    <w:rsid w:val="00E62989"/>
    <w:rsid w:val="00E62D13"/>
    <w:rsid w:val="00E76CCE"/>
    <w:rsid w:val="00E84AB0"/>
    <w:rsid w:val="00E94597"/>
    <w:rsid w:val="00E963DB"/>
    <w:rsid w:val="00EA4ABB"/>
    <w:rsid w:val="00EA6749"/>
    <w:rsid w:val="00EA7A87"/>
    <w:rsid w:val="00EB719B"/>
    <w:rsid w:val="00EC0252"/>
    <w:rsid w:val="00EC16CE"/>
    <w:rsid w:val="00ED2CA5"/>
    <w:rsid w:val="00EF61EC"/>
    <w:rsid w:val="00F05C27"/>
    <w:rsid w:val="00F13746"/>
    <w:rsid w:val="00F26919"/>
    <w:rsid w:val="00F269C5"/>
    <w:rsid w:val="00F43685"/>
    <w:rsid w:val="00F60994"/>
    <w:rsid w:val="00F6536D"/>
    <w:rsid w:val="00F66EE8"/>
    <w:rsid w:val="00F73D90"/>
    <w:rsid w:val="00F76748"/>
    <w:rsid w:val="00F856E1"/>
    <w:rsid w:val="00FB6685"/>
    <w:rsid w:val="00FB6761"/>
    <w:rsid w:val="00FC455A"/>
    <w:rsid w:val="00FC48DA"/>
    <w:rsid w:val="00FC6C41"/>
    <w:rsid w:val="00FD0200"/>
    <w:rsid w:val="00FD2478"/>
    <w:rsid w:val="00FE5D27"/>
    <w:rsid w:val="00FE6C48"/>
    <w:rsid w:val="00FF4829"/>
    <w:rsid w:val="02A51FCB"/>
    <w:rsid w:val="0B981A71"/>
    <w:rsid w:val="0D3445BE"/>
    <w:rsid w:val="18442B64"/>
    <w:rsid w:val="1C570F7C"/>
    <w:rsid w:val="1F83692B"/>
    <w:rsid w:val="32BC7C42"/>
    <w:rsid w:val="33947C79"/>
    <w:rsid w:val="5F14730E"/>
    <w:rsid w:val="6003194E"/>
    <w:rsid w:val="64545492"/>
    <w:rsid w:val="6C5F36EB"/>
    <w:rsid w:val="708E1584"/>
    <w:rsid w:val="77C31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CE594CF8-6AD4-45F4-9BB9-71B5248C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F0"/>
    <w:pPr>
      <w:widowControl w:val="0"/>
      <w:spacing w:before="100" w:beforeAutospacing="1" w:after="100" w:afterAutospacing="1" w:line="360" w:lineRule="auto"/>
      <w:ind w:left="142"/>
      <w:jc w:val="both"/>
    </w:pPr>
    <w:rPr>
      <w:kern w:val="2"/>
      <w:sz w:val="21"/>
      <w:szCs w:val="22"/>
    </w:rPr>
  </w:style>
  <w:style w:type="paragraph" w:styleId="1">
    <w:name w:val="heading 1"/>
    <w:basedOn w:val="3"/>
    <w:next w:val="a"/>
    <w:link w:val="1Char"/>
    <w:qFormat/>
    <w:rsid w:val="007169F0"/>
    <w:pPr>
      <w:spacing w:before="340" w:beforeAutospacing="0" w:after="330" w:afterAutospacing="0" w:line="360" w:lineRule="auto"/>
      <w:ind w:left="706" w:hangingChars="196" w:hanging="706"/>
      <w:jc w:val="center"/>
      <w:outlineLvl w:val="0"/>
    </w:pPr>
    <w:rPr>
      <w:rFonts w:ascii="宋体" w:eastAsia="宋体" w:hAnsi="宋体" w:cs="Times New Roman"/>
      <w:bCs w:val="0"/>
      <w:kern w:val="44"/>
      <w:sz w:val="36"/>
      <w:szCs w:val="36"/>
    </w:rPr>
  </w:style>
  <w:style w:type="paragraph" w:styleId="2">
    <w:name w:val="heading 2"/>
    <w:basedOn w:val="a"/>
    <w:next w:val="a"/>
    <w:link w:val="2Char"/>
    <w:uiPriority w:val="9"/>
    <w:unhideWhenUsed/>
    <w:qFormat/>
    <w:rsid w:val="007169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169F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7169F0"/>
    <w:pPr>
      <w:spacing w:before="0" w:beforeAutospacing="0" w:after="0" w:afterAutospacing="0" w:line="240" w:lineRule="auto"/>
      <w:ind w:left="0" w:firstLineChars="200" w:firstLine="420"/>
    </w:pPr>
    <w:rPr>
      <w:rFonts w:ascii="Times New Roman" w:eastAsia="宋体" w:hAnsi="Times New Roman" w:cs="Times New Roman"/>
      <w:szCs w:val="24"/>
    </w:rPr>
  </w:style>
  <w:style w:type="paragraph" w:styleId="a4">
    <w:name w:val="Document Map"/>
    <w:basedOn w:val="a"/>
    <w:link w:val="Char0"/>
    <w:uiPriority w:val="99"/>
    <w:unhideWhenUsed/>
    <w:rsid w:val="007169F0"/>
    <w:rPr>
      <w:rFonts w:ascii="Heiti SC Light" w:eastAsia="Heiti SC Light"/>
      <w:sz w:val="24"/>
      <w:szCs w:val="24"/>
    </w:rPr>
  </w:style>
  <w:style w:type="paragraph" w:styleId="a5">
    <w:name w:val="Date"/>
    <w:basedOn w:val="a"/>
    <w:next w:val="a"/>
    <w:link w:val="Char1"/>
    <w:uiPriority w:val="99"/>
    <w:unhideWhenUsed/>
    <w:rsid w:val="007169F0"/>
    <w:pPr>
      <w:ind w:leftChars="2500" w:left="100"/>
    </w:pPr>
  </w:style>
  <w:style w:type="paragraph" w:styleId="a6">
    <w:name w:val="footer"/>
    <w:basedOn w:val="a"/>
    <w:link w:val="Char2"/>
    <w:uiPriority w:val="99"/>
    <w:unhideWhenUsed/>
    <w:rsid w:val="007169F0"/>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rsid w:val="007169F0"/>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rsid w:val="007169F0"/>
    <w:pPr>
      <w:widowControl/>
      <w:spacing w:line="240" w:lineRule="auto"/>
      <w:ind w:left="0"/>
      <w:jc w:val="left"/>
    </w:pPr>
    <w:rPr>
      <w:rFonts w:ascii="宋体" w:eastAsia="宋体" w:hAnsi="宋体" w:cs="宋体"/>
      <w:kern w:val="0"/>
      <w:sz w:val="24"/>
      <w:szCs w:val="24"/>
    </w:rPr>
  </w:style>
  <w:style w:type="character" w:styleId="a9">
    <w:name w:val="Strong"/>
    <w:basedOn w:val="a0"/>
    <w:uiPriority w:val="22"/>
    <w:qFormat/>
    <w:rsid w:val="007169F0"/>
    <w:rPr>
      <w:b/>
      <w:bCs/>
    </w:rPr>
  </w:style>
  <w:style w:type="character" w:styleId="aa">
    <w:name w:val="FollowedHyperlink"/>
    <w:basedOn w:val="a0"/>
    <w:uiPriority w:val="99"/>
    <w:unhideWhenUsed/>
    <w:rsid w:val="007169F0"/>
    <w:rPr>
      <w:color w:val="595959"/>
      <w:sz w:val="18"/>
      <w:szCs w:val="18"/>
      <w:u w:val="none"/>
    </w:rPr>
  </w:style>
  <w:style w:type="character" w:styleId="ab">
    <w:name w:val="Hyperlink"/>
    <w:basedOn w:val="a0"/>
    <w:uiPriority w:val="99"/>
    <w:unhideWhenUsed/>
    <w:rsid w:val="007169F0"/>
    <w:rPr>
      <w:color w:val="595959"/>
      <w:sz w:val="18"/>
      <w:szCs w:val="18"/>
      <w:u w:val="none"/>
    </w:rPr>
  </w:style>
  <w:style w:type="character" w:customStyle="1" w:styleId="Char3">
    <w:name w:val="页眉 Char"/>
    <w:basedOn w:val="a0"/>
    <w:link w:val="a7"/>
    <w:uiPriority w:val="99"/>
    <w:semiHidden/>
    <w:rsid w:val="007169F0"/>
    <w:rPr>
      <w:sz w:val="18"/>
      <w:szCs w:val="18"/>
    </w:rPr>
  </w:style>
  <w:style w:type="character" w:customStyle="1" w:styleId="Char2">
    <w:name w:val="页脚 Char"/>
    <w:basedOn w:val="a0"/>
    <w:link w:val="a6"/>
    <w:uiPriority w:val="99"/>
    <w:semiHidden/>
    <w:rsid w:val="007169F0"/>
    <w:rPr>
      <w:sz w:val="18"/>
      <w:szCs w:val="18"/>
    </w:rPr>
  </w:style>
  <w:style w:type="paragraph" w:customStyle="1" w:styleId="style1">
    <w:name w:val="style_1"/>
    <w:basedOn w:val="a"/>
    <w:rsid w:val="007169F0"/>
    <w:pPr>
      <w:widowControl/>
      <w:spacing w:line="240" w:lineRule="auto"/>
      <w:ind w:left="0"/>
      <w:jc w:val="center"/>
    </w:pPr>
    <w:rPr>
      <w:rFonts w:ascii="宋体" w:eastAsia="宋体" w:hAnsi="宋体" w:cs="宋体"/>
      <w:b/>
      <w:bCs/>
      <w:color w:val="0D7FA3"/>
      <w:kern w:val="0"/>
      <w:sz w:val="27"/>
      <w:szCs w:val="27"/>
    </w:rPr>
  </w:style>
  <w:style w:type="paragraph" w:customStyle="1" w:styleId="style2">
    <w:name w:val="style_2"/>
    <w:basedOn w:val="a"/>
    <w:qFormat/>
    <w:rsid w:val="007169F0"/>
    <w:pPr>
      <w:widowControl/>
      <w:spacing w:line="240" w:lineRule="auto"/>
      <w:ind w:left="0"/>
      <w:jc w:val="center"/>
    </w:pPr>
    <w:rPr>
      <w:rFonts w:ascii="宋体" w:eastAsia="宋体" w:hAnsi="宋体" w:cs="宋体"/>
      <w:kern w:val="0"/>
      <w:sz w:val="24"/>
      <w:szCs w:val="24"/>
    </w:rPr>
  </w:style>
  <w:style w:type="paragraph" w:customStyle="1" w:styleId="style3">
    <w:name w:val="style_3"/>
    <w:basedOn w:val="a"/>
    <w:rsid w:val="007169F0"/>
    <w:pPr>
      <w:widowControl/>
      <w:spacing w:line="240" w:lineRule="auto"/>
      <w:ind w:left="0"/>
      <w:jc w:val="center"/>
    </w:pPr>
    <w:rPr>
      <w:rFonts w:ascii="宋体" w:eastAsia="宋体" w:hAnsi="宋体" w:cs="宋体"/>
      <w:kern w:val="0"/>
      <w:sz w:val="24"/>
      <w:szCs w:val="24"/>
    </w:rPr>
  </w:style>
  <w:style w:type="paragraph" w:customStyle="1" w:styleId="style4">
    <w:name w:val="style_4"/>
    <w:basedOn w:val="a"/>
    <w:rsid w:val="007169F0"/>
    <w:pPr>
      <w:widowControl/>
      <w:spacing w:line="240" w:lineRule="auto"/>
      <w:ind w:left="0"/>
      <w:jc w:val="left"/>
    </w:pPr>
    <w:rPr>
      <w:rFonts w:ascii="宋体" w:eastAsia="宋体" w:hAnsi="宋体" w:cs="宋体"/>
      <w:kern w:val="0"/>
      <w:sz w:val="24"/>
      <w:szCs w:val="24"/>
    </w:rPr>
  </w:style>
  <w:style w:type="paragraph" w:customStyle="1" w:styleId="mainbody">
    <w:name w:val="mainbody"/>
    <w:basedOn w:val="a"/>
    <w:rsid w:val="007169F0"/>
    <w:pPr>
      <w:widowControl/>
      <w:spacing w:before="0" w:beforeAutospacing="0" w:after="0" w:afterAutospacing="0" w:line="240" w:lineRule="auto"/>
      <w:ind w:left="0"/>
      <w:jc w:val="left"/>
    </w:pPr>
    <w:rPr>
      <w:rFonts w:ascii="宋体" w:eastAsia="宋体" w:hAnsi="宋体" w:cs="宋体"/>
      <w:kern w:val="0"/>
      <w:sz w:val="24"/>
      <w:szCs w:val="24"/>
    </w:rPr>
  </w:style>
  <w:style w:type="paragraph" w:customStyle="1" w:styleId="10">
    <w:name w:val="表1"/>
    <w:basedOn w:val="a"/>
    <w:rsid w:val="007169F0"/>
    <w:pPr>
      <w:autoSpaceDE w:val="0"/>
      <w:autoSpaceDN w:val="0"/>
      <w:adjustRightInd w:val="0"/>
      <w:spacing w:before="0" w:beforeAutospacing="0" w:after="0" w:afterAutospacing="0" w:line="240" w:lineRule="auto"/>
      <w:ind w:left="0"/>
      <w:jc w:val="center"/>
    </w:pPr>
    <w:rPr>
      <w:rFonts w:ascii="Times New Roman" w:eastAsia="宋体" w:hAnsi="Times New Roman" w:cs="Times New Roman"/>
      <w:snapToGrid w:val="0"/>
      <w:spacing w:val="20"/>
      <w:kern w:val="0"/>
      <w:szCs w:val="20"/>
    </w:rPr>
  </w:style>
  <w:style w:type="character" w:customStyle="1" w:styleId="2Char0">
    <w:name w:val="正文缩进2格 Char"/>
    <w:link w:val="20"/>
    <w:rsid w:val="007169F0"/>
    <w:rPr>
      <w:rFonts w:ascii="仿宋_GB2312" w:eastAsia="仿宋_GB2312" w:hAnsi="宋体"/>
      <w:sz w:val="31"/>
    </w:rPr>
  </w:style>
  <w:style w:type="paragraph" w:customStyle="1" w:styleId="20">
    <w:name w:val="正文缩进2格"/>
    <w:basedOn w:val="a"/>
    <w:link w:val="2Char0"/>
    <w:rsid w:val="007169F0"/>
    <w:pPr>
      <w:spacing w:before="0" w:beforeAutospacing="0" w:after="0" w:afterAutospacing="0" w:line="600" w:lineRule="exact"/>
      <w:ind w:left="0" w:firstLineChars="206" w:firstLine="639"/>
    </w:pPr>
    <w:rPr>
      <w:rFonts w:ascii="仿宋_GB2312" w:eastAsia="仿宋_GB2312" w:hAnsi="宋体"/>
      <w:sz w:val="31"/>
    </w:rPr>
  </w:style>
  <w:style w:type="character" w:customStyle="1" w:styleId="Char1">
    <w:name w:val="日期 Char"/>
    <w:basedOn w:val="a0"/>
    <w:link w:val="a5"/>
    <w:uiPriority w:val="99"/>
    <w:semiHidden/>
    <w:rsid w:val="007169F0"/>
  </w:style>
  <w:style w:type="character" w:customStyle="1" w:styleId="Char">
    <w:name w:val="正文缩进 Char"/>
    <w:link w:val="a3"/>
    <w:uiPriority w:val="99"/>
    <w:qFormat/>
    <w:locked/>
    <w:rsid w:val="007169F0"/>
    <w:rPr>
      <w:rFonts w:ascii="Times New Roman" w:eastAsia="宋体" w:hAnsi="Times New Roman" w:cs="Times New Roman"/>
      <w:szCs w:val="24"/>
    </w:rPr>
  </w:style>
  <w:style w:type="paragraph" w:customStyle="1" w:styleId="11">
    <w:name w:val="列出段落1"/>
    <w:basedOn w:val="a"/>
    <w:uiPriority w:val="34"/>
    <w:qFormat/>
    <w:rsid w:val="007169F0"/>
    <w:pPr>
      <w:ind w:firstLineChars="200" w:firstLine="420"/>
    </w:pPr>
  </w:style>
  <w:style w:type="paragraph" w:styleId="ac">
    <w:name w:val="List Paragraph"/>
    <w:basedOn w:val="a"/>
    <w:uiPriority w:val="99"/>
    <w:qFormat/>
    <w:rsid w:val="007169F0"/>
    <w:pPr>
      <w:spacing w:before="0" w:beforeAutospacing="0" w:after="0" w:afterAutospacing="0" w:line="240" w:lineRule="auto"/>
      <w:ind w:left="0" w:firstLineChars="200" w:firstLine="420"/>
    </w:pPr>
  </w:style>
  <w:style w:type="character" w:customStyle="1" w:styleId="1Char">
    <w:name w:val="标题 1 Char"/>
    <w:basedOn w:val="a0"/>
    <w:link w:val="1"/>
    <w:rsid w:val="007169F0"/>
    <w:rPr>
      <w:rFonts w:ascii="宋体" w:eastAsia="宋体" w:hAnsi="宋体" w:cs="Times New Roman"/>
      <w:b/>
      <w:kern w:val="44"/>
      <w:sz w:val="36"/>
      <w:szCs w:val="36"/>
    </w:rPr>
  </w:style>
  <w:style w:type="character" w:customStyle="1" w:styleId="3Char">
    <w:name w:val="标题 3 Char"/>
    <w:basedOn w:val="a0"/>
    <w:link w:val="3"/>
    <w:uiPriority w:val="9"/>
    <w:rsid w:val="007169F0"/>
    <w:rPr>
      <w:b/>
      <w:bCs/>
      <w:kern w:val="2"/>
      <w:sz w:val="32"/>
      <w:szCs w:val="32"/>
    </w:rPr>
  </w:style>
  <w:style w:type="character" w:customStyle="1" w:styleId="Char0">
    <w:name w:val="文档结构图 Char"/>
    <w:basedOn w:val="a0"/>
    <w:link w:val="a4"/>
    <w:uiPriority w:val="99"/>
    <w:semiHidden/>
    <w:rsid w:val="007169F0"/>
    <w:rPr>
      <w:rFonts w:ascii="Heiti SC Light" w:eastAsia="Heiti SC Light"/>
      <w:kern w:val="2"/>
      <w:sz w:val="24"/>
      <w:szCs w:val="24"/>
    </w:rPr>
  </w:style>
  <w:style w:type="character" w:customStyle="1" w:styleId="2Char">
    <w:name w:val="标题 2 Char"/>
    <w:basedOn w:val="a0"/>
    <w:link w:val="2"/>
    <w:uiPriority w:val="9"/>
    <w:rsid w:val="007169F0"/>
    <w:rPr>
      <w:rFonts w:asciiTheme="majorHAnsi" w:eastAsiaTheme="majorEastAsia" w:hAnsiTheme="majorHAnsi" w:cstheme="majorBidi"/>
      <w:b/>
      <w:bCs/>
      <w:kern w:val="2"/>
      <w:sz w:val="32"/>
      <w:szCs w:val="32"/>
    </w:rPr>
  </w:style>
  <w:style w:type="paragraph" w:customStyle="1" w:styleId="ad">
    <w:name w:val="点"/>
    <w:basedOn w:val="a"/>
    <w:link w:val="Char4"/>
    <w:qFormat/>
    <w:rsid w:val="007169F0"/>
    <w:pPr>
      <w:spacing w:before="0" w:beforeAutospacing="0" w:after="0" w:afterAutospacing="0" w:line="240" w:lineRule="auto"/>
      <w:ind w:left="0"/>
    </w:pPr>
    <w:rPr>
      <w:rFonts w:ascii="宋体" w:eastAsia="宋体" w:hAnsi="宋体" w:cs="Times New Roman"/>
      <w:b/>
      <w:kern w:val="0"/>
      <w:sz w:val="24"/>
      <w:szCs w:val="24"/>
    </w:rPr>
  </w:style>
  <w:style w:type="character" w:customStyle="1" w:styleId="Char4">
    <w:name w:val="点 Char"/>
    <w:link w:val="ad"/>
    <w:qFormat/>
    <w:rsid w:val="007169F0"/>
    <w:rPr>
      <w:rFonts w:ascii="宋体" w:eastAsia="宋体" w:hAnsi="宋体"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szzfcg.c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0CC83E-38D4-4FC0-9D81-893230CD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8</Pages>
  <Words>766</Words>
  <Characters>4371</Characters>
  <Application>Microsoft Office Word</Application>
  <DocSecurity>0</DocSecurity>
  <Lines>36</Lines>
  <Paragraphs>10</Paragraphs>
  <ScaleCrop>false</ScaleCrop>
  <Company>微软中国</Company>
  <LinksUpToDate>false</LinksUpToDate>
  <CharactersWithSpaces>5127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2018-03-20T09:29:00Z</dcterms:created>
  <dc:creator>tclsevers</dc:creator>
  <lastModifiedBy>何建军</lastModifiedBy>
  <lastPrinted>2018-03-20T09:29:00Z</lastPrinted>
  <dcterms:modified xsi:type="dcterms:W3CDTF">2018-03-22T03:30:00Z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