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5B8" w:rsidRDefault="005975B8" w:rsidP="005975B8">
      <w:pPr>
        <w:jc w:val="center"/>
        <w:outlineLvl w:val="0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2018</w:t>
      </w:r>
      <w:r>
        <w:rPr>
          <w:rFonts w:hint="eastAsia"/>
          <w:b/>
          <w:bCs/>
          <w:sz w:val="44"/>
          <w:szCs w:val="44"/>
        </w:rPr>
        <w:t>年消防设施、设备采购项目招标文件</w:t>
      </w:r>
    </w:p>
    <w:p w:rsidR="005975B8" w:rsidRDefault="005975B8" w:rsidP="005975B8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一、投标人须知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、投标人必须具备相应的资质，近三年无重大质量、安全事故发生，并持有深圳市工商行政管理局签发的有效营业执照，必须具备消防设施设备销售资质。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、投标人接到的招标文件后，若有疑问，应在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天内提出书面意见并送达招标人，由招标人统一书面答疑，逾期不予解答。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886E97">
        <w:rPr>
          <w:rFonts w:hint="eastAsia"/>
          <w:sz w:val="28"/>
          <w:szCs w:val="28"/>
        </w:rPr>
        <w:t>投标书必须附上所用材料材质、规格清单。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、投标人必须严格按规定进行投标，不得行贿、哄抬标价，隐瞒事实真相，损害招标人和其他投标人利益。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、严格按照合同的要求履行合同，任何中标单位都不得就合同标的时间、技术规格以及其他的合同条款进行变更，如果擅自更改，必须承担造成的损失。</w:t>
      </w:r>
    </w:p>
    <w:p w:rsidR="005975B8" w:rsidRDefault="005975B8" w:rsidP="005975B8">
      <w:pPr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、中标单位在供应设施设备器材货物过程中应注意文明，更换时保持现场及周围环境的清洁，损坏现场物品或原有建筑，应当原价赔偿。</w:t>
      </w:r>
    </w:p>
    <w:p w:rsidR="005975B8" w:rsidRPr="00047175" w:rsidRDefault="005975B8" w:rsidP="005975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</w:t>
      </w:r>
      <w:r w:rsidRPr="00886E97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供货</w:t>
      </w:r>
      <w:r w:rsidRPr="00886E97">
        <w:rPr>
          <w:rFonts w:hint="eastAsia"/>
          <w:sz w:val="28"/>
          <w:szCs w:val="28"/>
        </w:rPr>
        <w:t>要求：</w:t>
      </w:r>
      <w:r>
        <w:rPr>
          <w:rFonts w:hint="eastAsia"/>
          <w:sz w:val="28"/>
          <w:szCs w:val="28"/>
        </w:rPr>
        <w:t>15</w:t>
      </w:r>
      <w:r w:rsidRPr="00886E97">
        <w:rPr>
          <w:rFonts w:hint="eastAsia"/>
          <w:sz w:val="28"/>
          <w:szCs w:val="28"/>
        </w:rPr>
        <w:t>个日历日（包括生产、运输和安装</w:t>
      </w:r>
      <w:r>
        <w:rPr>
          <w:rFonts w:hint="eastAsia"/>
          <w:sz w:val="28"/>
          <w:szCs w:val="28"/>
        </w:rPr>
        <w:t>或摆放</w:t>
      </w:r>
      <w:r w:rsidRPr="00886E97">
        <w:rPr>
          <w:rFonts w:hint="eastAsia"/>
          <w:sz w:val="28"/>
          <w:szCs w:val="28"/>
        </w:rPr>
        <w:t>、交付使用）。</w:t>
      </w:r>
    </w:p>
    <w:p w:rsidR="005975B8" w:rsidRDefault="005975B8" w:rsidP="005975B8">
      <w:pPr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、此次招标以综合评标法评标，最低价为预中标价</w:t>
      </w:r>
      <w:r>
        <w:rPr>
          <w:sz w:val="28"/>
          <w:szCs w:val="28"/>
        </w:rPr>
        <w:t xml:space="preserve"> </w:t>
      </w:r>
    </w:p>
    <w:p w:rsidR="005975B8" w:rsidRDefault="005975B8" w:rsidP="005975B8">
      <w:pPr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840FF8">
        <w:rPr>
          <w:rFonts w:hint="eastAsia"/>
          <w:sz w:val="28"/>
          <w:szCs w:val="28"/>
        </w:rPr>
        <w:t>校园施工安全文明要求：双方签订的校园施工安全条例与合同具有同等法律效力</w:t>
      </w:r>
      <w:r>
        <w:rPr>
          <w:rFonts w:hint="eastAsia"/>
          <w:sz w:val="28"/>
          <w:szCs w:val="28"/>
        </w:rPr>
        <w:t>。</w:t>
      </w:r>
    </w:p>
    <w:p w:rsidR="005975B8" w:rsidRPr="00840FF8" w:rsidRDefault="005975B8" w:rsidP="005975B8">
      <w:pPr>
        <w:spacing w:line="360" w:lineRule="auto"/>
        <w:ind w:left="420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 w:rsidRPr="00840F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付款方式按照财政局规定的付款方式执。</w:t>
      </w:r>
    </w:p>
    <w:p w:rsidR="005975B8" w:rsidRDefault="005975B8" w:rsidP="005975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二、货物清单明细（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器材摆放由中标单位按照校方指定位置摆放</w:t>
      </w:r>
      <w:r>
        <w:rPr>
          <w:rFonts w:hint="eastAsia"/>
          <w:sz w:val="28"/>
          <w:szCs w:val="28"/>
        </w:rPr>
        <w:t>）</w:t>
      </w:r>
    </w:p>
    <w:tbl>
      <w:tblPr>
        <w:tblW w:w="8804" w:type="dxa"/>
        <w:tblInd w:w="93" w:type="dxa"/>
        <w:tblLook w:val="04A0"/>
      </w:tblPr>
      <w:tblGrid>
        <w:gridCol w:w="846"/>
        <w:gridCol w:w="980"/>
        <w:gridCol w:w="1596"/>
        <w:gridCol w:w="708"/>
        <w:gridCol w:w="993"/>
        <w:gridCol w:w="3827"/>
      </w:tblGrid>
      <w:tr w:rsidR="005975B8" w:rsidRPr="005D3EB9" w:rsidTr="00B955B5">
        <w:trPr>
          <w:trHeight w:val="40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器材名称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5975B8" w:rsidRPr="005D3EB9" w:rsidTr="00B955B5">
        <w:trPr>
          <w:trHeight w:val="630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5D3EB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消防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器材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干粉灭火器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326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5B8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含2个4kg灭火器；</w:t>
            </w:r>
          </w:p>
          <w:p w:rsidR="005975B8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2、含钢制灭火器箱厚度不低于1.0mm箱体字体内容及格式由学校确认。</w:t>
            </w:r>
          </w:p>
          <w:p w:rsidR="005975B8" w:rsidRPr="005D3EB9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3、有效期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：5年</w:t>
            </w:r>
          </w:p>
        </w:tc>
      </w:tr>
      <w:tr w:rsidR="005975B8" w:rsidRPr="005D3EB9" w:rsidTr="00B955B5">
        <w:trPr>
          <w:trHeight w:val="630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二氧化碳灭火器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5B8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1、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含2个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kg二氧化碳灭火器；</w:t>
            </w:r>
          </w:p>
          <w:p w:rsidR="005975B8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2、含不锈钢灭火器箱厚度不低于1.0mm箱体字体内容及格式由学校确认。</w:t>
            </w:r>
          </w:p>
          <w:p w:rsidR="005975B8" w:rsidRPr="005D3EB9" w:rsidRDefault="005975B8" w:rsidP="00B955B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3、有效期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：5年</w:t>
            </w:r>
          </w:p>
        </w:tc>
      </w:tr>
      <w:tr w:rsidR="005975B8" w:rsidRPr="005D3EB9" w:rsidTr="00B955B5">
        <w:trPr>
          <w:trHeight w:val="62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推车式灭火器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①规格：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0kg；②使用年限：5年</w:t>
            </w:r>
          </w:p>
        </w:tc>
      </w:tr>
      <w:tr w:rsidR="005975B8" w:rsidRPr="005D3EB9" w:rsidTr="00B955B5">
        <w:trPr>
          <w:trHeight w:val="62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5975B8" w:rsidRPr="005D3EB9" w:rsidTr="00B955B5">
        <w:trPr>
          <w:trHeight w:val="555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灭火毯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5B8" w:rsidRDefault="005975B8" w:rsidP="00B955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规格：1200mm*1200mm</w:t>
            </w:r>
          </w:p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灭火</w:t>
            </w:r>
            <w:r w:rsidRPr="005D3EB9">
              <w:rPr>
                <w:rFonts w:ascii="宋体" w:hAnsi="宋体" w:cs="宋体" w:hint="eastAsia"/>
                <w:kern w:val="0"/>
                <w:sz w:val="22"/>
                <w:szCs w:val="22"/>
              </w:rPr>
              <w:t>毯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均以消防色红色为包装，分别用红色塑料盒或红色布袋包装并挂墙，方便取用</w:t>
            </w:r>
          </w:p>
        </w:tc>
      </w:tr>
      <w:tr w:rsidR="005975B8" w:rsidRPr="005D3EB9" w:rsidTr="00B955B5">
        <w:trPr>
          <w:trHeight w:val="27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要求：1、消防、安防及防汛所有器材均须是正规厂家生产的合格产品（出具相应检测报告）。</w:t>
            </w:r>
          </w:p>
        </w:tc>
      </w:tr>
      <w:tr w:rsidR="005975B8" w:rsidRPr="005D3EB9" w:rsidTr="00B955B5">
        <w:trPr>
          <w:trHeight w:val="27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2、过期灭火器全部留下供师生消防演练时使用，待演练结束后，新灭火器供货方将使用过的灭火器回收。</w:t>
            </w:r>
          </w:p>
        </w:tc>
      </w:tr>
      <w:tr w:rsidR="005975B8" w:rsidRPr="005D3EB9" w:rsidTr="00B955B5">
        <w:trPr>
          <w:trHeight w:val="270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75B8" w:rsidRPr="005D3EB9" w:rsidRDefault="005975B8" w:rsidP="00B955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D3EB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3、干粉灭火器箱箱体需喷涂指定图样，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由校方选择并确定。</w:t>
            </w:r>
          </w:p>
        </w:tc>
      </w:tr>
    </w:tbl>
    <w:p w:rsidR="005975B8" w:rsidRDefault="005975B8" w:rsidP="005975B8">
      <w:pPr>
        <w:ind w:firstLineChars="300" w:firstLine="660"/>
        <w:rPr>
          <w:sz w:val="28"/>
          <w:szCs w:val="28"/>
        </w:rPr>
      </w:pPr>
      <w:r w:rsidRPr="005D3EB9">
        <w:rPr>
          <w:rFonts w:ascii="宋体" w:hAnsi="宋体" w:cs="宋体" w:hint="eastAsia"/>
          <w:color w:val="000000"/>
          <w:kern w:val="0"/>
          <w:sz w:val="22"/>
          <w:szCs w:val="22"/>
        </w:rPr>
        <w:t>4、注：以上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器材</w:t>
      </w:r>
      <w:r w:rsidRPr="005D3EB9">
        <w:rPr>
          <w:rFonts w:ascii="宋体" w:hAnsi="宋体" w:cs="宋体" w:hint="eastAsia"/>
          <w:color w:val="000000"/>
          <w:kern w:val="0"/>
          <w:sz w:val="22"/>
          <w:szCs w:val="22"/>
        </w:rPr>
        <w:t xml:space="preserve">报价含税金及人工费。  </w:t>
      </w:r>
      <w:r w:rsidRPr="00065267">
        <w:rPr>
          <w:rFonts w:ascii="仿宋_GB2312" w:eastAsia="仿宋_GB2312" w:hAnsi="DFKai-SB" w:hint="eastAsia"/>
          <w:sz w:val="28"/>
          <w:szCs w:val="28"/>
        </w:rPr>
        <w:t xml:space="preserve"> </w:t>
      </w:r>
    </w:p>
    <w:p w:rsidR="002A0180" w:rsidRPr="005975B8" w:rsidRDefault="002A0180"/>
    <w:sectPr w:rsidR="002A0180" w:rsidRPr="005975B8" w:rsidSect="0033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A85" w:rsidRDefault="00D67A85" w:rsidP="001D42BA">
      <w:r>
        <w:separator/>
      </w:r>
    </w:p>
  </w:endnote>
  <w:endnote w:type="continuationSeparator" w:id="1">
    <w:p w:rsidR="00D67A85" w:rsidRDefault="00D67A85" w:rsidP="001D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A85" w:rsidRDefault="00D67A85" w:rsidP="001D42BA">
      <w:r>
        <w:separator/>
      </w:r>
    </w:p>
  </w:footnote>
  <w:footnote w:type="continuationSeparator" w:id="1">
    <w:p w:rsidR="00D67A85" w:rsidRDefault="00D67A85" w:rsidP="001D4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2BA"/>
    <w:rsid w:val="0012187B"/>
    <w:rsid w:val="001D42BA"/>
    <w:rsid w:val="002A0180"/>
    <w:rsid w:val="0033083C"/>
    <w:rsid w:val="005975B8"/>
    <w:rsid w:val="00AF05EF"/>
    <w:rsid w:val="00D6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4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42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42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42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2018-04-12T07:10:00Z</dcterms:created>
  <dc:creator>liul</dc:creator>
  <lastModifiedBy>zxf</lastModifiedBy>
  <dcterms:modified xsi:type="dcterms:W3CDTF">2018-04-13T01:23:00Z</dcterms:modified>
  <revision>4</revision>
</coreProperties>
</file>