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C18" w:rsidRPr="00660451" w:rsidRDefault="00593C18" w:rsidP="00593C18">
      <w:pPr>
        <w:jc w:val="center"/>
        <w:rPr>
          <w:rFonts w:asciiTheme="majorEastAsia" w:eastAsiaTheme="majorEastAsia" w:hAnsiTheme="majorEastAsia"/>
          <w:b/>
          <w:bCs/>
          <w:sz w:val="32"/>
          <w:szCs w:val="32"/>
        </w:rPr>
      </w:pPr>
      <w:r w:rsidRPr="00660451">
        <w:rPr>
          <w:rFonts w:asciiTheme="majorEastAsia" w:eastAsiaTheme="majorEastAsia" w:hAnsiTheme="majorEastAsia" w:hint="eastAsia"/>
          <w:b/>
          <w:bCs/>
          <w:sz w:val="32"/>
          <w:szCs w:val="32"/>
        </w:rPr>
        <w:t>201</w:t>
      </w:r>
      <w:r w:rsidR="00BB2ABA" w:rsidRPr="00660451">
        <w:rPr>
          <w:rFonts w:asciiTheme="majorEastAsia" w:eastAsiaTheme="majorEastAsia" w:hAnsiTheme="majorEastAsia" w:hint="eastAsia"/>
          <w:b/>
          <w:bCs/>
          <w:sz w:val="32"/>
          <w:szCs w:val="32"/>
        </w:rPr>
        <w:t>9</w:t>
      </w:r>
      <w:r w:rsidRPr="00660451">
        <w:rPr>
          <w:rFonts w:asciiTheme="majorEastAsia" w:eastAsiaTheme="majorEastAsia" w:hAnsiTheme="majorEastAsia" w:hint="eastAsia"/>
          <w:b/>
          <w:bCs/>
          <w:sz w:val="32"/>
          <w:szCs w:val="32"/>
        </w:rPr>
        <w:t>年直饮水维护维修工程</w:t>
      </w:r>
    </w:p>
    <w:p w:rsidR="00BC09AC" w:rsidRPr="00BC09AC" w:rsidRDefault="00BC09AC" w:rsidP="00BC09AC">
      <w:pPr>
        <w:rPr>
          <w:b/>
          <w:bCs/>
          <w:sz w:val="30"/>
          <w:szCs w:val="30"/>
        </w:rPr>
      </w:pPr>
      <w:r>
        <w:rPr>
          <w:rFonts w:hint="eastAsia"/>
          <w:b/>
          <w:bCs/>
          <w:sz w:val="30"/>
          <w:szCs w:val="30"/>
        </w:rPr>
        <w:t>一、</w:t>
      </w:r>
      <w:r w:rsidRPr="00BC09AC">
        <w:rPr>
          <w:rFonts w:hint="eastAsia"/>
          <w:b/>
          <w:bCs/>
          <w:sz w:val="30"/>
          <w:szCs w:val="30"/>
        </w:rPr>
        <w:t>项目简介</w:t>
      </w:r>
    </w:p>
    <w:p w:rsidR="00BC09AC" w:rsidRPr="00660451" w:rsidRDefault="00660451" w:rsidP="00660451">
      <w:pPr>
        <w:ind w:left="360" w:hangingChars="150" w:hanging="360"/>
        <w:rPr>
          <w:rFonts w:asciiTheme="minorEastAsia" w:eastAsiaTheme="minorEastAsia" w:hAnsiTheme="minorEastAsia"/>
          <w:sz w:val="24"/>
        </w:rPr>
      </w:pPr>
      <w:r>
        <w:rPr>
          <w:rFonts w:asciiTheme="minorEastAsia" w:eastAsiaTheme="minorEastAsia" w:hAnsiTheme="minorEastAsia" w:hint="eastAsia"/>
          <w:sz w:val="24"/>
        </w:rPr>
        <w:t xml:space="preserve">       </w:t>
      </w:r>
      <w:r w:rsidR="00BC09AC" w:rsidRPr="00660451">
        <w:rPr>
          <w:rFonts w:asciiTheme="minorEastAsia" w:eastAsiaTheme="minorEastAsia" w:hAnsiTheme="minorEastAsia" w:hint="eastAsia"/>
          <w:sz w:val="24"/>
        </w:rPr>
        <w:t>本项目</w:t>
      </w:r>
      <w:r w:rsidR="00791D9E" w:rsidRPr="00660451">
        <w:rPr>
          <w:rFonts w:asciiTheme="minorEastAsia" w:eastAsiaTheme="minorEastAsia" w:hAnsiTheme="minorEastAsia" w:hint="eastAsia"/>
          <w:sz w:val="24"/>
        </w:rPr>
        <w:t>具体维护维修有</w:t>
      </w:r>
      <w:r w:rsidR="00BC09AC" w:rsidRPr="00660451">
        <w:rPr>
          <w:rFonts w:asciiTheme="minorEastAsia" w:eastAsiaTheme="minorEastAsia" w:hAnsiTheme="minorEastAsia" w:hint="eastAsia"/>
          <w:sz w:val="24"/>
        </w:rPr>
        <w:t>直饮水</w:t>
      </w:r>
      <w:r w:rsidR="00791D9E" w:rsidRPr="00660451">
        <w:rPr>
          <w:rFonts w:asciiTheme="minorEastAsia" w:eastAsiaTheme="minorEastAsia" w:hAnsiTheme="minorEastAsia" w:hint="eastAsia"/>
          <w:sz w:val="24"/>
        </w:rPr>
        <w:t>系统1套，为确保直饮水系统正常运行，延长设施设备使用寿命，拟面向社会公开招标，聘请维护及维修专业单位，保障</w:t>
      </w:r>
      <w:r w:rsidR="00791D9E" w:rsidRPr="00660451">
        <w:rPr>
          <w:rFonts w:asciiTheme="minorEastAsia" w:eastAsiaTheme="minorEastAsia" w:hAnsiTheme="minorEastAsia"/>
          <w:sz w:val="24"/>
        </w:rPr>
        <w:t>水质达到国家饮用水标准</w:t>
      </w:r>
      <w:r w:rsidR="00791D9E" w:rsidRPr="00660451">
        <w:rPr>
          <w:rFonts w:asciiTheme="minorEastAsia" w:eastAsiaTheme="minorEastAsia" w:hAnsiTheme="minorEastAsia" w:hint="eastAsia"/>
          <w:sz w:val="24"/>
        </w:rPr>
        <w:t>，让学生及教师</w:t>
      </w:r>
      <w:r w:rsidR="00791D9E" w:rsidRPr="00660451">
        <w:rPr>
          <w:rFonts w:asciiTheme="minorEastAsia" w:eastAsiaTheme="minorEastAsia" w:hAnsiTheme="minorEastAsia"/>
          <w:sz w:val="24"/>
        </w:rPr>
        <w:t>放心的使用优质并且可以直接饮用的水</w:t>
      </w:r>
      <w:r w:rsidR="00791D9E" w:rsidRPr="00660451">
        <w:rPr>
          <w:rFonts w:asciiTheme="minorEastAsia" w:eastAsiaTheme="minorEastAsia" w:hAnsiTheme="minorEastAsia" w:hint="eastAsia"/>
          <w:sz w:val="24"/>
        </w:rPr>
        <w:t>。</w:t>
      </w:r>
    </w:p>
    <w:p w:rsidR="00A30FB5" w:rsidRPr="00F936A0" w:rsidRDefault="00BC09AC" w:rsidP="00A30FB5">
      <w:pPr>
        <w:rPr>
          <w:b/>
          <w:bCs/>
          <w:sz w:val="30"/>
          <w:szCs w:val="30"/>
        </w:rPr>
      </w:pPr>
      <w:r>
        <w:rPr>
          <w:rFonts w:hint="eastAsia"/>
          <w:b/>
          <w:bCs/>
          <w:sz w:val="30"/>
          <w:szCs w:val="30"/>
        </w:rPr>
        <w:t>二</w:t>
      </w:r>
      <w:r w:rsidR="00A30FB5" w:rsidRPr="00F936A0">
        <w:rPr>
          <w:rFonts w:hint="eastAsia"/>
          <w:b/>
          <w:bCs/>
          <w:sz w:val="30"/>
          <w:szCs w:val="30"/>
        </w:rPr>
        <w:t>、投标人须知</w:t>
      </w:r>
    </w:p>
    <w:p w:rsidR="00A30FB5" w:rsidRPr="00660451" w:rsidRDefault="00A30FB5" w:rsidP="00660451">
      <w:pPr>
        <w:ind w:left="360" w:hangingChars="150" w:hanging="360"/>
        <w:rPr>
          <w:rFonts w:asciiTheme="minorEastAsia" w:eastAsiaTheme="minorEastAsia" w:hAnsiTheme="minorEastAsia"/>
          <w:sz w:val="24"/>
        </w:rPr>
      </w:pPr>
      <w:r w:rsidRPr="00660451">
        <w:rPr>
          <w:rFonts w:asciiTheme="minorEastAsia" w:eastAsiaTheme="minorEastAsia" w:hAnsiTheme="minorEastAsia" w:hint="eastAsia"/>
          <w:sz w:val="24"/>
        </w:rPr>
        <w:t>1、投标人必须具备相应的资质，近三年无重大质量、安全事故发生，并持有深圳市工商行政管理局签发的有效营业执照，具有直饮水系统的供货、测试、安装调试、售后技术服务的相应资格和能力（提供一至两份复印件）。</w:t>
      </w:r>
    </w:p>
    <w:p w:rsidR="00A30FB5" w:rsidRPr="00660451" w:rsidRDefault="00A30FB5" w:rsidP="00660451">
      <w:pPr>
        <w:ind w:left="360" w:hangingChars="150" w:hanging="360"/>
        <w:rPr>
          <w:rFonts w:asciiTheme="minorEastAsia" w:eastAsiaTheme="minorEastAsia" w:hAnsiTheme="minorEastAsia"/>
          <w:sz w:val="24"/>
        </w:rPr>
      </w:pPr>
      <w:r w:rsidRPr="00660451">
        <w:rPr>
          <w:rFonts w:asciiTheme="minorEastAsia" w:eastAsiaTheme="minorEastAsia" w:hAnsiTheme="minorEastAsia" w:hint="eastAsia"/>
          <w:sz w:val="24"/>
        </w:rPr>
        <w:t>2、投标人接到的招标文件后，若有疑问，应在3天内提出书面意见并送达招标人，由招标人统一书面答疑，逾期不予解答。</w:t>
      </w:r>
    </w:p>
    <w:p w:rsidR="00A30FB5" w:rsidRPr="00660451" w:rsidRDefault="00A30FB5" w:rsidP="00660451">
      <w:pPr>
        <w:ind w:left="360" w:hangingChars="150" w:hanging="360"/>
        <w:rPr>
          <w:rFonts w:asciiTheme="minorEastAsia" w:eastAsiaTheme="minorEastAsia" w:hAnsiTheme="minorEastAsia"/>
          <w:sz w:val="24"/>
        </w:rPr>
      </w:pPr>
      <w:r w:rsidRPr="00660451">
        <w:rPr>
          <w:rFonts w:asciiTheme="minorEastAsia" w:eastAsiaTheme="minorEastAsia" w:hAnsiTheme="minorEastAsia" w:hint="eastAsia"/>
          <w:sz w:val="24"/>
        </w:rPr>
        <w:t>3、投标人必须严格按规定进行投标，不得行贿、哄抬标价，隐瞒事实真相，损害招标人和其他投标人利益。</w:t>
      </w:r>
    </w:p>
    <w:p w:rsidR="00A30FB5" w:rsidRPr="00660451" w:rsidRDefault="00A30FB5" w:rsidP="00660451">
      <w:pPr>
        <w:ind w:left="360" w:hangingChars="150" w:hanging="360"/>
        <w:rPr>
          <w:rFonts w:asciiTheme="minorEastAsia" w:eastAsiaTheme="minorEastAsia" w:hAnsiTheme="minorEastAsia"/>
          <w:sz w:val="24"/>
        </w:rPr>
      </w:pPr>
      <w:r w:rsidRPr="00660451">
        <w:rPr>
          <w:rFonts w:asciiTheme="minorEastAsia" w:eastAsiaTheme="minorEastAsia" w:hAnsiTheme="minorEastAsia" w:hint="eastAsia"/>
          <w:sz w:val="24"/>
        </w:rPr>
        <w:t>4、严格</w:t>
      </w:r>
      <w:r w:rsidRPr="00660451">
        <w:rPr>
          <w:rFonts w:asciiTheme="minorEastAsia" w:eastAsiaTheme="minorEastAsia" w:hAnsiTheme="minorEastAsia"/>
          <w:sz w:val="24"/>
        </w:rPr>
        <w:t>按照合同的要求履行合同</w:t>
      </w:r>
      <w:r w:rsidRPr="00660451">
        <w:rPr>
          <w:rFonts w:asciiTheme="minorEastAsia" w:eastAsiaTheme="minorEastAsia" w:hAnsiTheme="minorEastAsia" w:hint="eastAsia"/>
          <w:sz w:val="24"/>
        </w:rPr>
        <w:t>，</w:t>
      </w:r>
      <w:r w:rsidRPr="00660451">
        <w:rPr>
          <w:rFonts w:asciiTheme="minorEastAsia" w:eastAsiaTheme="minorEastAsia" w:hAnsiTheme="minorEastAsia"/>
          <w:sz w:val="24"/>
        </w:rPr>
        <w:t>任何中标</w:t>
      </w:r>
      <w:r w:rsidRPr="00660451">
        <w:rPr>
          <w:rFonts w:asciiTheme="minorEastAsia" w:eastAsiaTheme="minorEastAsia" w:hAnsiTheme="minorEastAsia" w:hint="eastAsia"/>
          <w:sz w:val="24"/>
        </w:rPr>
        <w:t>单位</w:t>
      </w:r>
      <w:r w:rsidRPr="00660451">
        <w:rPr>
          <w:rFonts w:asciiTheme="minorEastAsia" w:eastAsiaTheme="minorEastAsia" w:hAnsiTheme="minorEastAsia"/>
          <w:sz w:val="24"/>
        </w:rPr>
        <w:t>都不得就合同标的时间、技术规格以及其他的合同条款进行变更，如果擅自更改，必须承担造成的损失</w:t>
      </w:r>
      <w:r w:rsidRPr="00660451">
        <w:rPr>
          <w:rFonts w:asciiTheme="minorEastAsia" w:eastAsiaTheme="minorEastAsia" w:hAnsiTheme="minorEastAsia" w:hint="eastAsia"/>
          <w:sz w:val="24"/>
        </w:rPr>
        <w:t>。</w:t>
      </w:r>
    </w:p>
    <w:p w:rsidR="00A30FB5" w:rsidRPr="00660451" w:rsidRDefault="00A30FB5" w:rsidP="00660451">
      <w:pPr>
        <w:ind w:left="360" w:hangingChars="150" w:hanging="360"/>
        <w:rPr>
          <w:rFonts w:asciiTheme="minorEastAsia" w:eastAsiaTheme="minorEastAsia" w:hAnsiTheme="minorEastAsia"/>
          <w:sz w:val="24"/>
        </w:rPr>
      </w:pPr>
      <w:r w:rsidRPr="00660451">
        <w:rPr>
          <w:rFonts w:asciiTheme="minorEastAsia" w:eastAsiaTheme="minorEastAsia" w:hAnsiTheme="minorEastAsia" w:hint="eastAsia"/>
          <w:sz w:val="24"/>
        </w:rPr>
        <w:t>5、中标单位在修保设备过程中应注意文明，保持修保现场及周围环境的清洁，损坏安装现场物品或原有建筑，应当原价赔偿。</w:t>
      </w:r>
    </w:p>
    <w:p w:rsidR="00A30FB5" w:rsidRPr="00660451" w:rsidRDefault="00660451" w:rsidP="00660451">
      <w:pPr>
        <w:ind w:left="360" w:hangingChars="150" w:hanging="360"/>
        <w:rPr>
          <w:rFonts w:asciiTheme="minorEastAsia" w:eastAsiaTheme="minorEastAsia" w:hAnsiTheme="minorEastAsia"/>
          <w:sz w:val="24"/>
        </w:rPr>
      </w:pPr>
      <w:r w:rsidRPr="00660451">
        <w:rPr>
          <w:rFonts w:asciiTheme="minorEastAsia" w:eastAsiaTheme="minorEastAsia" w:hAnsiTheme="minorEastAsia" w:hint="eastAsia"/>
          <w:sz w:val="24"/>
        </w:rPr>
        <w:t>6</w:t>
      </w:r>
      <w:r w:rsidR="00A30FB5" w:rsidRPr="00660451">
        <w:rPr>
          <w:rFonts w:asciiTheme="minorEastAsia" w:eastAsiaTheme="minorEastAsia" w:hAnsiTheme="minorEastAsia" w:hint="eastAsia"/>
          <w:sz w:val="24"/>
        </w:rPr>
        <w:t>、</w:t>
      </w:r>
      <w:r w:rsidR="00E74CB5" w:rsidRPr="00660451">
        <w:rPr>
          <w:rFonts w:asciiTheme="minorEastAsia" w:eastAsiaTheme="minorEastAsia" w:hAnsiTheme="minorEastAsia" w:hint="eastAsia"/>
          <w:sz w:val="24"/>
        </w:rPr>
        <w:t>此次招标以综合评标法评标，最接近全部报价的均价为预中标价。</w:t>
      </w:r>
    </w:p>
    <w:p w:rsidR="00A30FB5" w:rsidRPr="00660451" w:rsidRDefault="00660451" w:rsidP="00660451">
      <w:pPr>
        <w:ind w:left="360" w:hangingChars="150" w:hanging="360"/>
        <w:rPr>
          <w:rFonts w:asciiTheme="minorEastAsia" w:eastAsiaTheme="minorEastAsia" w:hAnsiTheme="minorEastAsia"/>
          <w:sz w:val="24"/>
        </w:rPr>
      </w:pPr>
      <w:r w:rsidRPr="00660451">
        <w:rPr>
          <w:rFonts w:asciiTheme="minorEastAsia" w:eastAsiaTheme="minorEastAsia" w:hAnsiTheme="minorEastAsia" w:hint="eastAsia"/>
          <w:sz w:val="24"/>
        </w:rPr>
        <w:t>7</w:t>
      </w:r>
      <w:r w:rsidR="009625D7" w:rsidRPr="00660451">
        <w:rPr>
          <w:rFonts w:asciiTheme="minorEastAsia" w:eastAsiaTheme="minorEastAsia" w:hAnsiTheme="minorEastAsia" w:hint="eastAsia"/>
          <w:sz w:val="24"/>
        </w:rPr>
        <w:t>、</w:t>
      </w:r>
      <w:r w:rsidR="00A30FB5" w:rsidRPr="00660451">
        <w:rPr>
          <w:rFonts w:asciiTheme="minorEastAsia" w:eastAsiaTheme="minorEastAsia" w:hAnsiTheme="minorEastAsia" w:hint="eastAsia"/>
          <w:sz w:val="24"/>
        </w:rPr>
        <w:t>付款方式按照财政局规定的付款方式执</w:t>
      </w:r>
      <w:r w:rsidR="00996D1F" w:rsidRPr="00660451">
        <w:rPr>
          <w:rFonts w:asciiTheme="minorEastAsia" w:eastAsiaTheme="minorEastAsia" w:hAnsiTheme="minorEastAsia" w:hint="eastAsia"/>
          <w:sz w:val="24"/>
        </w:rPr>
        <w:t>行</w:t>
      </w:r>
      <w:r w:rsidR="00A30FB5" w:rsidRPr="00660451">
        <w:rPr>
          <w:rFonts w:asciiTheme="minorEastAsia" w:eastAsiaTheme="minorEastAsia" w:hAnsiTheme="minorEastAsia" w:hint="eastAsia"/>
          <w:sz w:val="24"/>
        </w:rPr>
        <w:t>。</w:t>
      </w:r>
      <w:r w:rsidR="00403661" w:rsidRPr="00660451">
        <w:rPr>
          <w:rFonts w:asciiTheme="minorEastAsia" w:eastAsiaTheme="minorEastAsia" w:hAnsiTheme="minorEastAsia" w:hint="eastAsia"/>
          <w:sz w:val="24"/>
        </w:rPr>
        <w:t>(服务费用按照季度支付)</w:t>
      </w:r>
    </w:p>
    <w:p w:rsidR="00173665" w:rsidRPr="00660451" w:rsidRDefault="00660451" w:rsidP="00173665">
      <w:pPr>
        <w:rPr>
          <w:rFonts w:asciiTheme="minorEastAsia" w:eastAsiaTheme="minorEastAsia" w:hAnsiTheme="minorEastAsia"/>
          <w:sz w:val="24"/>
        </w:rPr>
      </w:pPr>
      <w:r w:rsidRPr="00660451">
        <w:rPr>
          <w:rFonts w:asciiTheme="minorEastAsia" w:eastAsiaTheme="minorEastAsia" w:hAnsiTheme="minorEastAsia" w:hint="eastAsia"/>
          <w:sz w:val="24"/>
        </w:rPr>
        <w:t>8</w:t>
      </w:r>
      <w:r w:rsidR="00173665" w:rsidRPr="00660451">
        <w:rPr>
          <w:rFonts w:asciiTheme="minorEastAsia" w:eastAsiaTheme="minorEastAsia" w:hAnsiTheme="minorEastAsia" w:hint="eastAsia"/>
          <w:sz w:val="24"/>
        </w:rPr>
        <w:t>、校园施工安全文明要求：双方签订的校园施工安全条例与合同具有同等法律效力</w:t>
      </w:r>
      <w:r w:rsidR="00B806F9" w:rsidRPr="00660451">
        <w:rPr>
          <w:rFonts w:asciiTheme="minorEastAsia" w:eastAsiaTheme="minorEastAsia" w:hAnsiTheme="minorEastAsia" w:hint="eastAsia"/>
          <w:sz w:val="24"/>
        </w:rPr>
        <w:t>。</w:t>
      </w:r>
    </w:p>
    <w:p w:rsidR="00D93BFA" w:rsidRDefault="00660451" w:rsidP="00173665">
      <w:pPr>
        <w:rPr>
          <w:rFonts w:asciiTheme="minorEastAsia" w:eastAsiaTheme="minorEastAsia" w:hAnsiTheme="minorEastAsia"/>
          <w:b/>
          <w:sz w:val="24"/>
        </w:rPr>
      </w:pPr>
      <w:r w:rsidRPr="00660451">
        <w:rPr>
          <w:rFonts w:asciiTheme="minorEastAsia" w:eastAsiaTheme="minorEastAsia" w:hAnsiTheme="minorEastAsia" w:hint="eastAsia"/>
          <w:b/>
          <w:sz w:val="24"/>
        </w:rPr>
        <w:t>9</w:t>
      </w:r>
      <w:r w:rsidR="00BC09AC" w:rsidRPr="00660451">
        <w:rPr>
          <w:rFonts w:asciiTheme="minorEastAsia" w:eastAsiaTheme="minorEastAsia" w:hAnsiTheme="minorEastAsia" w:hint="eastAsia"/>
          <w:b/>
          <w:sz w:val="24"/>
        </w:rPr>
        <w:t>、预算控制金额：拾万元整（￥100，000.00）</w:t>
      </w:r>
    </w:p>
    <w:p w:rsidR="00C805E3" w:rsidRPr="00C805E3" w:rsidRDefault="00C805E3" w:rsidP="00173665">
      <w:pPr>
        <w:rPr>
          <w:rFonts w:asciiTheme="minorEastAsia" w:eastAsiaTheme="minorEastAsia" w:hAnsiTheme="minorEastAsia"/>
          <w:sz w:val="24"/>
        </w:rPr>
      </w:pPr>
      <w:r w:rsidRPr="00C805E3">
        <w:rPr>
          <w:rFonts w:asciiTheme="minorEastAsia" w:eastAsiaTheme="minorEastAsia" w:hAnsiTheme="minorEastAsia" w:hint="eastAsia"/>
          <w:sz w:val="24"/>
        </w:rPr>
        <w:t>10、本项目为长期维修服务类项目，第一年为本次招标的中标服务期限，但最长不超过三年。即采用招一续二的方式，依据学校项目需要和中标供应商的履约情况，确定合同期限是否延长，学校指定考核标准，经考核合格的，可与中标人续签2020、2021年维修服务合同，但中标合同单价不予更改。若中标人不愿与采购人续签合同，须在当年12月1日前书面提出。</w:t>
      </w:r>
    </w:p>
    <w:p w:rsidR="00A30FB5" w:rsidRPr="00660451" w:rsidRDefault="00BC09AC" w:rsidP="0074388B">
      <w:pPr>
        <w:rPr>
          <w:b/>
          <w:bCs/>
          <w:sz w:val="30"/>
          <w:szCs w:val="30"/>
        </w:rPr>
      </w:pPr>
      <w:r w:rsidRPr="00660451">
        <w:rPr>
          <w:rFonts w:hint="eastAsia"/>
          <w:b/>
          <w:bCs/>
          <w:sz w:val="30"/>
          <w:szCs w:val="30"/>
        </w:rPr>
        <w:t>三</w:t>
      </w:r>
      <w:r w:rsidR="00A30FB5" w:rsidRPr="00660451">
        <w:rPr>
          <w:rFonts w:hint="eastAsia"/>
          <w:b/>
          <w:bCs/>
          <w:sz w:val="30"/>
          <w:szCs w:val="30"/>
        </w:rPr>
        <w:t>、情况说明</w:t>
      </w:r>
    </w:p>
    <w:p w:rsidR="002F7E7B" w:rsidRPr="00660451" w:rsidRDefault="00A30FB5" w:rsidP="00660451">
      <w:pPr>
        <w:ind w:firstLineChars="270" w:firstLine="648"/>
        <w:rPr>
          <w:sz w:val="24"/>
        </w:rPr>
      </w:pPr>
      <w:r w:rsidRPr="00660451">
        <w:rPr>
          <w:rFonts w:hint="eastAsia"/>
          <w:sz w:val="24"/>
        </w:rPr>
        <w:t>深圳市第二高级中学位于南山西丽</w:t>
      </w:r>
      <w:r w:rsidR="00BC09AC" w:rsidRPr="00660451">
        <w:rPr>
          <w:rFonts w:hint="eastAsia"/>
          <w:sz w:val="24"/>
        </w:rPr>
        <w:t>创科路</w:t>
      </w:r>
      <w:r w:rsidR="00BC09AC" w:rsidRPr="00660451">
        <w:rPr>
          <w:rFonts w:hint="eastAsia"/>
          <w:sz w:val="24"/>
        </w:rPr>
        <w:t>3</w:t>
      </w:r>
      <w:r w:rsidR="00BC09AC" w:rsidRPr="00660451">
        <w:rPr>
          <w:rFonts w:hint="eastAsia"/>
          <w:sz w:val="24"/>
        </w:rPr>
        <w:t>号</w:t>
      </w:r>
      <w:r w:rsidRPr="00660451">
        <w:rPr>
          <w:rFonts w:hint="eastAsia"/>
          <w:sz w:val="24"/>
        </w:rPr>
        <w:t>，为全日制寄宿学校，在校学生约</w:t>
      </w:r>
      <w:r w:rsidRPr="00660451">
        <w:rPr>
          <w:rFonts w:hint="eastAsia"/>
          <w:sz w:val="24"/>
        </w:rPr>
        <w:t>3000</w:t>
      </w:r>
      <w:r w:rsidRPr="00660451">
        <w:rPr>
          <w:rFonts w:hint="eastAsia"/>
          <w:sz w:val="24"/>
        </w:rPr>
        <w:t>人，教师约</w:t>
      </w:r>
      <w:r w:rsidRPr="00660451">
        <w:rPr>
          <w:rFonts w:hint="eastAsia"/>
          <w:sz w:val="24"/>
        </w:rPr>
        <w:t>2</w:t>
      </w:r>
      <w:r w:rsidR="00EA4B77" w:rsidRPr="00660451">
        <w:rPr>
          <w:rFonts w:hint="eastAsia"/>
          <w:sz w:val="24"/>
        </w:rPr>
        <w:t>8</w:t>
      </w:r>
      <w:r w:rsidRPr="00660451">
        <w:rPr>
          <w:rFonts w:hint="eastAsia"/>
          <w:sz w:val="24"/>
        </w:rPr>
        <w:t>0</w:t>
      </w:r>
      <w:r w:rsidRPr="00660451">
        <w:rPr>
          <w:rFonts w:hint="eastAsia"/>
          <w:sz w:val="24"/>
        </w:rPr>
        <w:t>人，直饮水系统是由食堂及宿舍楼、教学楼、体育馆、室外饮水台四个部分组成。管道直饮水系统设有独立的管网循环系统，在地下室设置一套</w:t>
      </w:r>
      <w:r w:rsidRPr="00660451">
        <w:rPr>
          <w:rFonts w:hint="eastAsia"/>
          <w:sz w:val="24"/>
        </w:rPr>
        <w:t>1</w:t>
      </w:r>
      <w:r w:rsidRPr="00660451">
        <w:rPr>
          <w:rFonts w:hint="eastAsia"/>
          <w:sz w:val="24"/>
        </w:rPr>
        <w:t>吨</w:t>
      </w:r>
      <w:r w:rsidRPr="00660451">
        <w:rPr>
          <w:rFonts w:hint="eastAsia"/>
          <w:sz w:val="24"/>
        </w:rPr>
        <w:t>/</w:t>
      </w:r>
      <w:r w:rsidRPr="00660451">
        <w:rPr>
          <w:rFonts w:hint="eastAsia"/>
          <w:sz w:val="24"/>
        </w:rPr>
        <w:t>小时纳滤水处理机组，水源由市政自来水直接提供，经处理后的直饮水由专用管网供至各供水终端。教学楼内</w:t>
      </w:r>
      <w:r w:rsidRPr="00660451">
        <w:rPr>
          <w:rFonts w:hint="eastAsia"/>
          <w:sz w:val="24"/>
        </w:rPr>
        <w:t>1-5</w:t>
      </w:r>
      <w:r w:rsidRPr="00660451">
        <w:rPr>
          <w:rFonts w:hint="eastAsia"/>
          <w:sz w:val="24"/>
        </w:rPr>
        <w:t>层，每层设置</w:t>
      </w:r>
      <w:r w:rsidRPr="00660451">
        <w:rPr>
          <w:rFonts w:hint="eastAsia"/>
          <w:sz w:val="24"/>
        </w:rPr>
        <w:t>4</w:t>
      </w:r>
      <w:r w:rsidRPr="00660451">
        <w:rPr>
          <w:rFonts w:hint="eastAsia"/>
          <w:sz w:val="24"/>
        </w:rPr>
        <w:t>个饮水间；食堂及宿舍楼内</w:t>
      </w:r>
      <w:r w:rsidRPr="00660451">
        <w:rPr>
          <w:rFonts w:hint="eastAsia"/>
          <w:sz w:val="24"/>
        </w:rPr>
        <w:t>2-6</w:t>
      </w:r>
      <w:r w:rsidRPr="00660451">
        <w:rPr>
          <w:rFonts w:hint="eastAsia"/>
          <w:sz w:val="24"/>
        </w:rPr>
        <w:t>层，每层设置</w:t>
      </w:r>
      <w:r w:rsidRPr="00660451">
        <w:rPr>
          <w:rFonts w:hint="eastAsia"/>
          <w:sz w:val="24"/>
        </w:rPr>
        <w:t>4</w:t>
      </w:r>
      <w:r w:rsidRPr="00660451">
        <w:rPr>
          <w:rFonts w:hint="eastAsia"/>
          <w:sz w:val="24"/>
        </w:rPr>
        <w:t>个饮水间；体育馆</w:t>
      </w:r>
      <w:r w:rsidRPr="00660451">
        <w:rPr>
          <w:rFonts w:hint="eastAsia"/>
          <w:sz w:val="24"/>
        </w:rPr>
        <w:t>1</w:t>
      </w:r>
      <w:r w:rsidRPr="00660451">
        <w:rPr>
          <w:rFonts w:hint="eastAsia"/>
          <w:sz w:val="24"/>
        </w:rPr>
        <w:t>层设置</w:t>
      </w:r>
      <w:r w:rsidRPr="00660451">
        <w:rPr>
          <w:rFonts w:hint="eastAsia"/>
          <w:sz w:val="24"/>
        </w:rPr>
        <w:t>1</w:t>
      </w:r>
      <w:r w:rsidRPr="00660451">
        <w:rPr>
          <w:rFonts w:hint="eastAsia"/>
          <w:sz w:val="24"/>
        </w:rPr>
        <w:t>个饮水间；室外游泳池设置</w:t>
      </w:r>
      <w:r w:rsidRPr="00660451">
        <w:rPr>
          <w:rFonts w:hint="eastAsia"/>
          <w:sz w:val="24"/>
        </w:rPr>
        <w:t>1</w:t>
      </w:r>
      <w:r w:rsidRPr="00660451">
        <w:rPr>
          <w:rFonts w:hint="eastAsia"/>
          <w:sz w:val="24"/>
        </w:rPr>
        <w:t>个室外饮水点。具有独立的设备机房和水质检测化验室，本套设备全部采用</w:t>
      </w:r>
      <w:r w:rsidRPr="00660451">
        <w:rPr>
          <w:rFonts w:hint="eastAsia"/>
          <w:sz w:val="24"/>
        </w:rPr>
        <w:t>SUS304</w:t>
      </w:r>
      <w:r w:rsidRPr="00660451">
        <w:rPr>
          <w:rFonts w:hint="eastAsia"/>
          <w:sz w:val="24"/>
        </w:rPr>
        <w:t>不锈钢材质，选材优良，系统工艺合理，具有深圳市直饮水卫生许可证，其工艺为：原水箱、原水泵、砂滤器、活性碳过滤器、保安过滤器、水处理高压泵、纳滤净水系统、清洗装置、灭菌装置以及恒压变频供水系统，其工艺流程图如下所示：</w:t>
      </w:r>
    </w:p>
    <w:p w:rsidR="002F7E7B" w:rsidRPr="002F7E7B" w:rsidRDefault="002F7E7B" w:rsidP="00660451">
      <w:pPr>
        <w:ind w:left="315" w:hangingChars="150" w:hanging="315"/>
        <w:rPr>
          <w:szCs w:val="21"/>
        </w:rPr>
      </w:pPr>
      <w:r w:rsidRPr="002F7E7B">
        <w:rPr>
          <w:rFonts w:hint="eastAsia"/>
          <w:szCs w:val="21"/>
        </w:rPr>
        <w:lastRenderedPageBreak/>
        <w:t>管道优质直饮水处理工艺流程：</w:t>
      </w:r>
    </w:p>
    <w:p w:rsidR="00A30FB5" w:rsidRPr="002F7E7B" w:rsidRDefault="00665D05" w:rsidP="002F7E7B">
      <w:pPr>
        <w:ind w:left="315" w:hangingChars="150" w:hanging="315"/>
        <w:rPr>
          <w:szCs w:val="21"/>
        </w:rPr>
      </w:pPr>
      <w:r>
        <w:rPr>
          <w:szCs w:val="21"/>
        </w:rPr>
        <w:pict>
          <v:shapetype id="_x0000_t109" coordsize="21600,21600" o:spt="109" path="m,l,21600r21600,l21600,xe">
            <v:stroke joinstyle="miter"/>
            <v:path gradientshapeok="t" o:connecttype="rect"/>
          </v:shapetype>
          <v:shape id="_x0000_s1027" type="#_x0000_t109" style="position:absolute;left:0;text-align:left;margin-left:351pt;margin-top:-.45pt;width:90pt;height:22.7pt;z-index:251661312">
            <v:textbox style="mso-next-textbox:#_x0000_s1027">
              <w:txbxContent>
                <w:p w:rsidR="00A30FB5" w:rsidRDefault="00A30FB5" w:rsidP="00A30FB5">
                  <w:pPr>
                    <w:pStyle w:val="a7"/>
                  </w:pPr>
                  <w:r>
                    <w:rPr>
                      <w:rFonts w:hint="eastAsia"/>
                    </w:rPr>
                    <w:t>活性炭过滤器</w:t>
                  </w:r>
                </w:p>
              </w:txbxContent>
            </v:textbox>
          </v:shape>
        </w:pict>
      </w:r>
      <w:r>
        <w:rPr>
          <w:szCs w:val="21"/>
        </w:rPr>
        <w:pict>
          <v:line id="_x0000_s1051" style="position:absolute;left:0;text-align:left;z-index:251685888" from="324pt,7.35pt" to="351pt,7.35pt">
            <v:stroke endarrow="block"/>
          </v:line>
        </w:pict>
      </w:r>
      <w:r>
        <w:rPr>
          <w:szCs w:val="21"/>
        </w:rPr>
        <w:pict>
          <v:shape id="_x0000_s1049" type="#_x0000_t109" style="position:absolute;left:0;text-align:left;margin-left:243pt;margin-top:-.45pt;width:81pt;height:22.7pt;z-index:251683840">
            <v:textbox style="mso-next-textbox:#_x0000_s1049">
              <w:txbxContent>
                <w:p w:rsidR="00A30FB5" w:rsidRDefault="00A30FB5" w:rsidP="00A30FB5">
                  <w:pPr>
                    <w:jc w:val="center"/>
                  </w:pPr>
                  <w:r>
                    <w:rPr>
                      <w:rFonts w:hint="eastAsia"/>
                    </w:rPr>
                    <w:t>机械过滤器</w:t>
                  </w:r>
                </w:p>
              </w:txbxContent>
            </v:textbox>
          </v:shape>
        </w:pict>
      </w:r>
      <w:r>
        <w:rPr>
          <w:szCs w:val="21"/>
        </w:rPr>
        <w:pict>
          <v:line id="_x0000_s1031" style="position:absolute;left:0;text-align:left;z-index:251665408" from="3in,7.35pt" to="243pt,7.35pt">
            <v:stroke endarrow="block"/>
          </v:line>
        </w:pict>
      </w:r>
      <w:r>
        <w:rPr>
          <w:szCs w:val="21"/>
        </w:rPr>
        <w:pict>
          <v:shape id="_x0000_s1050" type="#_x0000_t109" style="position:absolute;left:0;text-align:left;margin-left:153pt;margin-top:-.45pt;width:63pt;height:22.7pt;z-index:251684864">
            <v:textbox style="mso-next-textbox:#_x0000_s1050">
              <w:txbxContent>
                <w:p w:rsidR="00A30FB5" w:rsidRDefault="00A30FB5" w:rsidP="00A30FB5">
                  <w:pPr>
                    <w:jc w:val="center"/>
                  </w:pPr>
                  <w:r>
                    <w:rPr>
                      <w:rFonts w:hint="eastAsia"/>
                    </w:rPr>
                    <w:t>原水泵</w:t>
                  </w:r>
                </w:p>
              </w:txbxContent>
            </v:textbox>
          </v:shape>
        </w:pict>
      </w:r>
      <w:r>
        <w:rPr>
          <w:szCs w:val="21"/>
        </w:rPr>
        <w:pict>
          <v:line id="_x0000_s1030" style="position:absolute;left:0;text-align:left;z-index:251664384" from="126pt,7.35pt" to="153pt,7.35pt">
            <v:stroke endarrow="block"/>
          </v:line>
        </w:pict>
      </w:r>
      <w:r>
        <w:rPr>
          <w:szCs w:val="21"/>
        </w:rPr>
        <w:pict>
          <v:shape id="_x0000_s1026" type="#_x0000_t109" style="position:absolute;left:0;text-align:left;margin-left:1in;margin-top:-.45pt;width:54pt;height:22.7pt;z-index:251660288">
            <v:textbox style="mso-next-textbox:#_x0000_s1026">
              <w:txbxContent>
                <w:p w:rsidR="00A30FB5" w:rsidRDefault="00A30FB5" w:rsidP="00A30FB5">
                  <w:r>
                    <w:rPr>
                      <w:rFonts w:hint="eastAsia"/>
                    </w:rPr>
                    <w:t>原水箱</w:t>
                  </w:r>
                </w:p>
              </w:txbxContent>
            </v:textbox>
          </v:shape>
        </w:pict>
      </w:r>
      <w:r>
        <w:rPr>
          <w:szCs w:val="21"/>
        </w:rPr>
        <w:pict>
          <v:line id="_x0000_s1029" style="position:absolute;left:0;text-align:left;z-index:251663360" from="45pt,7.35pt" to="1in,7.35pt">
            <v:stroke endarrow="block"/>
          </v:line>
        </w:pict>
      </w:r>
      <w:r w:rsidR="00A30FB5" w:rsidRPr="002F7E7B">
        <w:rPr>
          <w:rFonts w:hint="eastAsia"/>
          <w:szCs w:val="21"/>
        </w:rPr>
        <w:t>原水</w:t>
      </w:r>
      <w:r>
        <w:rPr>
          <w:szCs w:val="21"/>
        </w:rPr>
        <w:pict>
          <v:line id="_x0000_s1033" style="position:absolute;left:0;text-align:left;z-index:251667456;mso-position-horizontal-relative:text;mso-position-vertical-relative:text" from="387pt,7.35pt" to="387pt,38.55pt">
            <v:stroke endarrow="block"/>
          </v:line>
        </w:pict>
      </w:r>
    </w:p>
    <w:p w:rsidR="00A30FB5" w:rsidRPr="002F7E7B" w:rsidRDefault="00A30FB5" w:rsidP="002F7E7B">
      <w:pPr>
        <w:ind w:left="315" w:hangingChars="150" w:hanging="315"/>
        <w:rPr>
          <w:szCs w:val="21"/>
        </w:rPr>
      </w:pPr>
      <w:r w:rsidRPr="002F7E7B">
        <w:rPr>
          <w:szCs w:val="21"/>
        </w:rPr>
        <w:tab/>
      </w:r>
    </w:p>
    <w:p w:rsidR="00A30FB5" w:rsidRPr="002F7E7B" w:rsidRDefault="00665D05" w:rsidP="002F7E7B">
      <w:pPr>
        <w:ind w:left="315" w:hangingChars="150" w:hanging="315"/>
        <w:rPr>
          <w:szCs w:val="21"/>
        </w:rPr>
      </w:pPr>
      <w:r>
        <w:rPr>
          <w:szCs w:val="21"/>
        </w:rPr>
        <w:pict>
          <v:line id="_x0000_s1032" style="position:absolute;left:0;text-align:left;flip:y;z-index:251666432" from="3in,14.55pt" to="3in,69.15pt">
            <v:stroke endarrow="block"/>
          </v:line>
        </w:pict>
      </w:r>
      <w:r>
        <w:rPr>
          <w:szCs w:val="21"/>
        </w:rPr>
        <w:pict>
          <v:line id="_x0000_s1041" style="position:absolute;left:0;text-align:left;flip:x;z-index:251675648" from="324pt,15.15pt" to="5in,15.15pt">
            <v:stroke endarrow="block"/>
          </v:line>
        </w:pict>
      </w:r>
      <w:r>
        <w:rPr>
          <w:szCs w:val="21"/>
        </w:rPr>
        <w:pict>
          <v:rect id="_x0000_s1034" style="position:absolute;left:0;text-align:left;margin-left:243pt;margin-top:7.35pt;width:81pt;height:22.7pt;z-index:251668480">
            <v:textbox style="mso-next-textbox:#_x0000_s1034">
              <w:txbxContent>
                <w:p w:rsidR="00A30FB5" w:rsidRDefault="00A30FB5" w:rsidP="00A30FB5">
                  <w:pPr>
                    <w:jc w:val="center"/>
                  </w:pPr>
                  <w:r>
                    <w:rPr>
                      <w:rFonts w:hint="eastAsia"/>
                    </w:rPr>
                    <w:t>纳滤膜过滤</w:t>
                  </w:r>
                </w:p>
              </w:txbxContent>
            </v:textbox>
          </v:rect>
        </w:pict>
      </w:r>
      <w:r>
        <w:rPr>
          <w:szCs w:val="21"/>
        </w:rPr>
        <w:pict>
          <v:line id="_x0000_s1037" style="position:absolute;left:0;text-align:left;flip:x;z-index:251671552" from="189pt,15.15pt" to="243pt,15.15pt">
            <v:stroke endarrow="block"/>
          </v:line>
        </w:pict>
      </w:r>
      <w:r>
        <w:rPr>
          <w:szCs w:val="21"/>
        </w:rPr>
        <w:pict>
          <v:line id="_x0000_s1038" style="position:absolute;left:0;text-align:left;z-index:251672576" from="1in,15.15pt" to="117pt,15.15pt">
            <v:stroke endarrow="block"/>
          </v:line>
        </w:pict>
      </w:r>
      <w:r>
        <w:rPr>
          <w:szCs w:val="21"/>
        </w:rPr>
        <w:pict>
          <v:rect id="_x0000_s1035" style="position:absolute;left:0;text-align:left;margin-left:117pt;margin-top:7.35pt;width:1in;height:22.7pt;z-index:251669504">
            <v:textbox style="mso-next-textbox:#_x0000_s1035">
              <w:txbxContent>
                <w:p w:rsidR="00A30FB5" w:rsidRDefault="00A30FB5" w:rsidP="00A30FB5">
                  <w:pPr>
                    <w:jc w:val="center"/>
                  </w:pPr>
                  <w:r>
                    <w:rPr>
                      <w:rFonts w:hint="eastAsia"/>
                    </w:rPr>
                    <w:t>纯净水箱</w:t>
                  </w:r>
                </w:p>
              </w:txbxContent>
            </v:textbox>
          </v:rect>
        </w:pict>
      </w:r>
      <w:r>
        <w:rPr>
          <w:szCs w:val="21"/>
        </w:rPr>
        <w:pict>
          <v:rect id="_x0000_s1036" style="position:absolute;left:0;text-align:left;margin-left:18pt;margin-top:7.35pt;width:54pt;height:22.7pt;z-index:251670528">
            <v:textbox style="mso-next-textbox:#_x0000_s1036">
              <w:txbxContent>
                <w:p w:rsidR="00A30FB5" w:rsidRDefault="00A30FB5" w:rsidP="00A30FB5">
                  <w:pPr>
                    <w:jc w:val="center"/>
                  </w:pPr>
                  <w:r>
                    <w:rPr>
                      <w:rFonts w:hint="eastAsia"/>
                    </w:rPr>
                    <w:t>臭氧机</w:t>
                  </w:r>
                </w:p>
              </w:txbxContent>
            </v:textbox>
          </v:rect>
        </w:pict>
      </w:r>
      <w:r>
        <w:rPr>
          <w:szCs w:val="21"/>
        </w:rPr>
        <w:pict>
          <v:shape id="_x0000_s1028" type="#_x0000_t109" style="position:absolute;left:0;text-align:left;margin-left:5in;margin-top:7.35pt;width:81pt;height:22.7pt;z-index:251662336">
            <v:textbox style="mso-next-textbox:#_x0000_s1028">
              <w:txbxContent>
                <w:p w:rsidR="00A30FB5" w:rsidRDefault="00A30FB5" w:rsidP="00A30FB5">
                  <w:pPr>
                    <w:jc w:val="center"/>
                  </w:pPr>
                  <w:r>
                    <w:rPr>
                      <w:rFonts w:hint="eastAsia"/>
                    </w:rPr>
                    <w:t>保安过滤器</w:t>
                  </w:r>
                </w:p>
                <w:p w:rsidR="00A30FB5" w:rsidRDefault="00A30FB5" w:rsidP="00A30FB5"/>
                <w:p w:rsidR="00A30FB5" w:rsidRDefault="00A30FB5" w:rsidP="00A30FB5"/>
              </w:txbxContent>
            </v:textbox>
          </v:shape>
        </w:pict>
      </w:r>
    </w:p>
    <w:p w:rsidR="00A30FB5" w:rsidRPr="002F7E7B" w:rsidRDefault="00665D05" w:rsidP="002F7E7B">
      <w:pPr>
        <w:ind w:left="315" w:hangingChars="150" w:hanging="315"/>
        <w:rPr>
          <w:szCs w:val="21"/>
        </w:rPr>
      </w:pPr>
      <w:r>
        <w:rPr>
          <w:szCs w:val="21"/>
        </w:rPr>
        <w:pict>
          <v:line id="_x0000_s1061" style="position:absolute;left:0;text-align:left;flip:y;z-index:251696128" from="324pt,14.55pt" to="324pt,53.55pt">
            <v:stroke endarrow="block"/>
          </v:line>
        </w:pict>
      </w:r>
      <w:r w:rsidR="00A30FB5" w:rsidRPr="002F7E7B">
        <w:rPr>
          <w:szCs w:val="21"/>
        </w:rPr>
        <w:tab/>
      </w:r>
      <w:r w:rsidR="00A30FB5" w:rsidRPr="002F7E7B">
        <w:rPr>
          <w:szCs w:val="21"/>
        </w:rPr>
        <w:tab/>
      </w:r>
    </w:p>
    <w:p w:rsidR="00A30FB5" w:rsidRPr="002F7E7B" w:rsidRDefault="00665D05" w:rsidP="002F7E7B">
      <w:pPr>
        <w:ind w:left="315" w:hangingChars="150" w:hanging="315"/>
        <w:rPr>
          <w:szCs w:val="21"/>
        </w:rPr>
      </w:pPr>
      <w:r>
        <w:rPr>
          <w:szCs w:val="21"/>
        </w:rPr>
        <w:pict>
          <v:line id="_x0000_s1058" style="position:absolute;left:0;text-align:left;flip:y;z-index:251693056" from="171pt,8.7pt" to="171pt,63.55pt">
            <v:stroke endarrow="block"/>
          </v:line>
        </w:pict>
      </w:r>
      <w:r>
        <w:rPr>
          <w:szCs w:val="21"/>
        </w:rPr>
        <w:pict>
          <v:line id="_x0000_s1057" style="position:absolute;left:0;text-align:left;flip:y;z-index:251692032" from="153pt,8.7pt" to="153pt,65.5pt"/>
        </w:pict>
      </w:r>
    </w:p>
    <w:p w:rsidR="00A30FB5" w:rsidRPr="002F7E7B" w:rsidRDefault="00665D05" w:rsidP="002F7E7B">
      <w:pPr>
        <w:ind w:left="315" w:hangingChars="150" w:hanging="315"/>
        <w:rPr>
          <w:szCs w:val="21"/>
        </w:rPr>
      </w:pPr>
      <w:r>
        <w:rPr>
          <w:szCs w:val="21"/>
        </w:rPr>
        <w:pict>
          <v:rect id="_x0000_s1062" style="position:absolute;left:0;text-align:left;margin-left:342pt;margin-top:10.9pt;width:63pt;height:22.7pt;z-index:251697152">
            <v:textbox style="mso-next-textbox:#_x0000_s1062">
              <w:txbxContent>
                <w:p w:rsidR="00A30FB5" w:rsidRDefault="00A30FB5" w:rsidP="00A30FB5">
                  <w:r>
                    <w:rPr>
                      <w:rFonts w:hint="eastAsia"/>
                    </w:rPr>
                    <w:t>清洗装置</w:t>
                  </w:r>
                </w:p>
              </w:txbxContent>
            </v:textbox>
          </v:rect>
        </w:pict>
      </w:r>
      <w:r>
        <w:rPr>
          <w:szCs w:val="21"/>
        </w:rPr>
        <w:pict>
          <v:rect id="_x0000_s1039" style="position:absolute;left:0;text-align:left;margin-left:234pt;margin-top:10.9pt;width:81pt;height:22.7pt;z-index:251673600">
            <v:textbox style="mso-next-textbox:#_x0000_s1039">
              <w:txbxContent>
                <w:p w:rsidR="00A30FB5" w:rsidRDefault="00A30FB5" w:rsidP="00A30FB5">
                  <w:r>
                    <w:rPr>
                      <w:rFonts w:hint="eastAsia"/>
                    </w:rPr>
                    <w:t>口感调节装置</w:t>
                  </w:r>
                </w:p>
              </w:txbxContent>
            </v:textbox>
          </v:rect>
        </w:pict>
      </w:r>
    </w:p>
    <w:p w:rsidR="00A30FB5" w:rsidRPr="002F7E7B" w:rsidRDefault="00665D05" w:rsidP="002F7E7B">
      <w:pPr>
        <w:ind w:left="315" w:hangingChars="150" w:hanging="315"/>
        <w:rPr>
          <w:szCs w:val="21"/>
        </w:rPr>
      </w:pPr>
      <w:r>
        <w:rPr>
          <w:szCs w:val="21"/>
        </w:rPr>
        <w:pict>
          <v:line id="_x0000_s1059" style="position:absolute;left:0;text-align:left;z-index:251694080" from="3in,6.75pt" to="234pt,6.75pt"/>
        </w:pict>
      </w:r>
      <w:r>
        <w:rPr>
          <w:szCs w:val="21"/>
        </w:rPr>
        <w:pict>
          <v:line id="_x0000_s1063" style="position:absolute;left:0;text-align:left;z-index:251698176" from="324pt,6.75pt" to="342pt,6.75pt"/>
        </w:pict>
      </w:r>
      <w:r w:rsidR="00A30FB5" w:rsidRPr="002F7E7B">
        <w:rPr>
          <w:szCs w:val="21"/>
        </w:rPr>
        <w:tab/>
      </w:r>
      <w:r w:rsidR="00A30FB5" w:rsidRPr="002F7E7B">
        <w:rPr>
          <w:szCs w:val="21"/>
        </w:rPr>
        <w:tab/>
      </w:r>
      <w:r w:rsidR="00A30FB5" w:rsidRPr="002F7E7B">
        <w:rPr>
          <w:szCs w:val="21"/>
        </w:rPr>
        <w:tab/>
      </w:r>
      <w:r w:rsidR="00A30FB5" w:rsidRPr="002F7E7B">
        <w:rPr>
          <w:szCs w:val="21"/>
        </w:rPr>
        <w:tab/>
      </w:r>
      <w:r w:rsidR="00A30FB5" w:rsidRPr="002F7E7B">
        <w:rPr>
          <w:szCs w:val="21"/>
        </w:rPr>
        <w:tab/>
      </w:r>
    </w:p>
    <w:p w:rsidR="00A30FB5" w:rsidRPr="002F7E7B" w:rsidRDefault="00665D05" w:rsidP="002F7E7B">
      <w:pPr>
        <w:ind w:left="315" w:hangingChars="150" w:hanging="315"/>
        <w:rPr>
          <w:szCs w:val="21"/>
        </w:rPr>
      </w:pPr>
      <w:r>
        <w:rPr>
          <w:szCs w:val="21"/>
        </w:rPr>
        <w:pict>
          <v:line id="_x0000_s1053" style="position:absolute;left:0;text-align:left;z-index:251687936" from="0,15.15pt" to="18pt,15.15pt"/>
        </w:pict>
      </w:r>
      <w:r>
        <w:rPr>
          <w:szCs w:val="21"/>
        </w:rPr>
        <w:pict>
          <v:rect id="_x0000_s1040" style="position:absolute;left:0;text-align:left;margin-left:18pt;margin-top:7.35pt;width:90pt;height:22.7pt;z-index:251674624">
            <v:textbox style="mso-next-textbox:#_x0000_s1040">
              <w:txbxContent>
                <w:p w:rsidR="00A30FB5" w:rsidRDefault="00A30FB5" w:rsidP="00A30FB5">
                  <w:pPr>
                    <w:jc w:val="center"/>
                  </w:pPr>
                  <w:r>
                    <w:rPr>
                      <w:rFonts w:hint="eastAsia"/>
                    </w:rPr>
                    <w:t>紫外线杀菌器</w:t>
                  </w:r>
                </w:p>
              </w:txbxContent>
            </v:textbox>
          </v:rect>
        </w:pict>
      </w:r>
    </w:p>
    <w:p w:rsidR="00A30FB5" w:rsidRPr="002F7E7B" w:rsidRDefault="00665D05" w:rsidP="002F7E7B">
      <w:pPr>
        <w:ind w:left="315" w:hangingChars="150" w:hanging="315"/>
        <w:rPr>
          <w:szCs w:val="21"/>
        </w:rPr>
      </w:pPr>
      <w:r>
        <w:rPr>
          <w:szCs w:val="21"/>
        </w:rPr>
        <w:pict>
          <v:line id="_x0000_s1045" style="position:absolute;left:0;text-align:left;z-index:251679744" from="396pt,3.1pt" to="396pt,26pt"/>
        </w:pict>
      </w:r>
      <w:r>
        <w:rPr>
          <w:szCs w:val="21"/>
        </w:rPr>
        <w:pict>
          <v:line id="_x0000_s1054" style="position:absolute;left:0;text-align:left;z-index:251688960" from="0,1.15pt" to="0,41.6pt"/>
        </w:pict>
      </w:r>
      <w:r>
        <w:rPr>
          <w:szCs w:val="21"/>
        </w:rPr>
        <w:pict>
          <v:line id="_x0000_s1060" style="position:absolute;left:0;text-align:left;flip:x;z-index:251695104" from="108pt,3.1pt" to="153pt,3.1pt">
            <v:stroke endarrow="block"/>
          </v:line>
        </w:pict>
      </w:r>
      <w:r>
        <w:rPr>
          <w:szCs w:val="21"/>
        </w:rPr>
        <w:pict>
          <v:line id="_x0000_s1056" style="position:absolute;left:0;text-align:left;flip:x;z-index:251691008" from="171pt,3.1pt" to="396pt,3.1pt"/>
        </w:pict>
      </w:r>
    </w:p>
    <w:p w:rsidR="00A30FB5" w:rsidRPr="002F7E7B" w:rsidRDefault="00A30FB5" w:rsidP="002F7E7B">
      <w:pPr>
        <w:ind w:left="315" w:hangingChars="150" w:hanging="315"/>
        <w:rPr>
          <w:szCs w:val="21"/>
        </w:rPr>
      </w:pPr>
    </w:p>
    <w:p w:rsidR="00A30FB5" w:rsidRPr="002F7E7B" w:rsidRDefault="00665D05" w:rsidP="002F7E7B">
      <w:pPr>
        <w:ind w:left="315" w:hangingChars="150" w:hanging="315"/>
        <w:rPr>
          <w:szCs w:val="21"/>
        </w:rPr>
      </w:pPr>
      <w:r>
        <w:rPr>
          <w:szCs w:val="21"/>
        </w:rPr>
        <w:pict>
          <v:line id="_x0000_s1055" style="position:absolute;left:0;text-align:left;z-index:251689984" from="0,15.15pt" to="18pt,15.15pt">
            <v:stroke endarrow="block"/>
          </v:line>
        </w:pict>
      </w:r>
      <w:r>
        <w:rPr>
          <w:szCs w:val="21"/>
        </w:rPr>
        <w:pict>
          <v:rect id="_x0000_s1052" style="position:absolute;left:0;text-align:left;margin-left:18pt;margin-top:-.45pt;width:90pt;height:22.7pt;z-index:251686912">
            <v:textbox style="mso-next-textbox:#_x0000_s1052">
              <w:txbxContent>
                <w:p w:rsidR="00A30FB5" w:rsidRDefault="00A30FB5" w:rsidP="00A30FB5">
                  <w:pPr>
                    <w:jc w:val="center"/>
                  </w:pPr>
                  <w:r>
                    <w:rPr>
                      <w:rFonts w:hint="eastAsia"/>
                    </w:rPr>
                    <w:t>变频恒压供水</w:t>
                  </w:r>
                </w:p>
              </w:txbxContent>
            </v:textbox>
          </v:rect>
        </w:pict>
      </w:r>
      <w:r>
        <w:rPr>
          <w:szCs w:val="21"/>
        </w:rPr>
        <w:pict>
          <v:line id="_x0000_s1046" style="position:absolute;left:0;text-align:left;z-index:251680768" from="108pt,7.35pt" to="135pt,7.35pt">
            <v:stroke endarrow="block"/>
          </v:line>
        </w:pict>
      </w:r>
      <w:r>
        <w:rPr>
          <w:szCs w:val="21"/>
        </w:rPr>
        <w:pict>
          <v:rect id="_x0000_s1042" style="position:absolute;left:0;text-align:left;margin-left:135pt;margin-top:-.45pt;width:81pt;height:22.7pt;z-index:251676672">
            <v:textbox style="mso-next-textbox:#_x0000_s1042">
              <w:txbxContent>
                <w:p w:rsidR="00A30FB5" w:rsidRDefault="00A30FB5" w:rsidP="00A30FB5">
                  <w:pPr>
                    <w:jc w:val="center"/>
                  </w:pPr>
                  <w:r>
                    <w:rPr>
                      <w:rFonts w:hint="eastAsia"/>
                    </w:rPr>
                    <w:t>后置精滤器</w:t>
                  </w:r>
                </w:p>
              </w:txbxContent>
            </v:textbox>
          </v:rect>
        </w:pict>
      </w:r>
      <w:r>
        <w:rPr>
          <w:szCs w:val="21"/>
        </w:rPr>
        <w:pict>
          <v:line id="_x0000_s1047" style="position:absolute;left:0;text-align:left;z-index:251681792" from="3in,7.35pt" to="243pt,7.35pt">
            <v:stroke endarrow="block"/>
          </v:line>
        </w:pict>
      </w:r>
      <w:r>
        <w:rPr>
          <w:szCs w:val="21"/>
        </w:rPr>
        <w:pict>
          <v:rect id="_x0000_s1043" style="position:absolute;left:0;text-align:left;margin-left:243pt;margin-top:-.45pt;width:90pt;height:22.7pt;z-index:251677696">
            <v:textbox style="mso-next-textbox:#_x0000_s1043">
              <w:txbxContent>
                <w:p w:rsidR="00A30FB5" w:rsidRDefault="00A30FB5" w:rsidP="00A30FB5">
                  <w:pPr>
                    <w:jc w:val="center"/>
                  </w:pPr>
                  <w:r>
                    <w:rPr>
                      <w:rFonts w:hint="eastAsia"/>
                    </w:rPr>
                    <w:t>校园各饮水点</w:t>
                  </w:r>
                </w:p>
              </w:txbxContent>
            </v:textbox>
          </v:rect>
        </w:pict>
      </w:r>
      <w:r>
        <w:rPr>
          <w:szCs w:val="21"/>
        </w:rPr>
        <w:pict>
          <v:line id="_x0000_s1048" style="position:absolute;left:0;text-align:left;z-index:251682816" from="333pt,7.35pt" to="5in,7.35pt">
            <v:stroke endarrow="block"/>
          </v:line>
        </w:pict>
      </w:r>
      <w:r>
        <w:rPr>
          <w:szCs w:val="21"/>
        </w:rPr>
        <w:pict>
          <v:rect id="_x0000_s1044" style="position:absolute;left:0;text-align:left;margin-left:5in;margin-top:-.45pt;width:81pt;height:22.7pt;z-index:251678720">
            <v:textbox style="mso-next-textbox:#_x0000_s1044">
              <w:txbxContent>
                <w:p w:rsidR="00A30FB5" w:rsidRDefault="00A30FB5" w:rsidP="00A30FB5">
                  <w:pPr>
                    <w:jc w:val="center"/>
                  </w:pPr>
                  <w:r>
                    <w:rPr>
                      <w:rFonts w:hint="eastAsia"/>
                    </w:rPr>
                    <w:t>回水精滤器</w:t>
                  </w:r>
                </w:p>
              </w:txbxContent>
            </v:textbox>
          </v:rect>
        </w:pict>
      </w:r>
      <w:r w:rsidR="00A30FB5" w:rsidRPr="002F7E7B">
        <w:rPr>
          <w:szCs w:val="21"/>
        </w:rPr>
        <w:tab/>
      </w:r>
    </w:p>
    <w:p w:rsidR="00A30FB5" w:rsidRPr="002F7E7B" w:rsidRDefault="00A30FB5" w:rsidP="002F7E7B">
      <w:pPr>
        <w:ind w:left="315" w:hangingChars="150" w:hanging="315"/>
        <w:rPr>
          <w:szCs w:val="21"/>
        </w:rPr>
      </w:pPr>
    </w:p>
    <w:p w:rsidR="00A30FB5" w:rsidRPr="00660451" w:rsidRDefault="00BC09AC" w:rsidP="0074388B">
      <w:pPr>
        <w:rPr>
          <w:b/>
          <w:bCs/>
          <w:sz w:val="30"/>
          <w:szCs w:val="30"/>
        </w:rPr>
      </w:pPr>
      <w:r w:rsidRPr="00660451">
        <w:rPr>
          <w:rFonts w:hint="eastAsia"/>
          <w:b/>
          <w:bCs/>
          <w:sz w:val="30"/>
          <w:szCs w:val="30"/>
        </w:rPr>
        <w:t>四</w:t>
      </w:r>
      <w:r w:rsidR="00A30FB5" w:rsidRPr="00660451">
        <w:rPr>
          <w:rFonts w:hint="eastAsia"/>
          <w:b/>
          <w:bCs/>
          <w:sz w:val="30"/>
          <w:szCs w:val="30"/>
        </w:rPr>
        <w:t>、日常维护主要</w:t>
      </w:r>
      <w:r w:rsidR="003D6ABB" w:rsidRPr="00660451">
        <w:rPr>
          <w:rFonts w:hint="eastAsia"/>
          <w:b/>
          <w:bCs/>
          <w:sz w:val="30"/>
          <w:szCs w:val="30"/>
        </w:rPr>
        <w:t>清单</w:t>
      </w:r>
    </w:p>
    <w:p w:rsidR="003D6ABB" w:rsidRPr="003D6ABB" w:rsidRDefault="003D6ABB" w:rsidP="003D6ABB">
      <w:pPr>
        <w:ind w:left="315" w:hangingChars="150" w:hanging="315"/>
        <w:rPr>
          <w:szCs w:val="21"/>
        </w:rPr>
      </w:pPr>
      <w:r w:rsidRPr="003D6ABB">
        <w:rPr>
          <w:rFonts w:hint="eastAsia"/>
          <w:szCs w:val="21"/>
        </w:rPr>
        <w:t>1</w:t>
      </w:r>
      <w:r w:rsidRPr="003D6ABB">
        <w:rPr>
          <w:rFonts w:hint="eastAsia"/>
          <w:szCs w:val="21"/>
        </w:rPr>
        <w:t>、维护清单</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0"/>
        <w:gridCol w:w="1440"/>
        <w:gridCol w:w="900"/>
        <w:gridCol w:w="4860"/>
      </w:tblGrid>
      <w:tr w:rsidR="00A30FB5" w:rsidRPr="002F7E7B" w:rsidTr="00B93F62">
        <w:trPr>
          <w:cantSplit/>
        </w:trPr>
        <w:tc>
          <w:tcPr>
            <w:tcW w:w="1620" w:type="dxa"/>
            <w:vAlign w:val="center"/>
          </w:tcPr>
          <w:p w:rsidR="00A30FB5" w:rsidRPr="00660451" w:rsidRDefault="00A30FB5" w:rsidP="00660451">
            <w:pPr>
              <w:ind w:left="360" w:hangingChars="150" w:hanging="360"/>
              <w:rPr>
                <w:rFonts w:asciiTheme="minorEastAsia" w:eastAsiaTheme="minorEastAsia" w:hAnsiTheme="minorEastAsia"/>
                <w:sz w:val="24"/>
              </w:rPr>
            </w:pPr>
            <w:r w:rsidRPr="00660451">
              <w:rPr>
                <w:rFonts w:asciiTheme="minorEastAsia" w:eastAsiaTheme="minorEastAsia" w:hAnsiTheme="minorEastAsia" w:hint="eastAsia"/>
                <w:sz w:val="24"/>
              </w:rPr>
              <w:t>名称</w:t>
            </w:r>
          </w:p>
        </w:tc>
        <w:tc>
          <w:tcPr>
            <w:tcW w:w="1440" w:type="dxa"/>
            <w:vAlign w:val="center"/>
          </w:tcPr>
          <w:p w:rsidR="00A30FB5" w:rsidRPr="00660451" w:rsidRDefault="00A30FB5" w:rsidP="00660451">
            <w:pPr>
              <w:ind w:left="360" w:hangingChars="150" w:hanging="360"/>
              <w:rPr>
                <w:rFonts w:asciiTheme="minorEastAsia" w:eastAsiaTheme="minorEastAsia" w:hAnsiTheme="minorEastAsia"/>
                <w:sz w:val="24"/>
              </w:rPr>
            </w:pPr>
            <w:r w:rsidRPr="00660451">
              <w:rPr>
                <w:rFonts w:asciiTheme="minorEastAsia" w:eastAsiaTheme="minorEastAsia" w:hAnsiTheme="minorEastAsia" w:hint="eastAsia"/>
                <w:sz w:val="24"/>
              </w:rPr>
              <w:t>规格型号</w:t>
            </w:r>
          </w:p>
        </w:tc>
        <w:tc>
          <w:tcPr>
            <w:tcW w:w="900" w:type="dxa"/>
            <w:vAlign w:val="center"/>
          </w:tcPr>
          <w:p w:rsidR="00A30FB5" w:rsidRPr="00660451" w:rsidRDefault="00A30FB5" w:rsidP="00660451">
            <w:pPr>
              <w:ind w:left="360" w:hangingChars="150" w:hanging="360"/>
              <w:rPr>
                <w:rFonts w:asciiTheme="minorEastAsia" w:eastAsiaTheme="minorEastAsia" w:hAnsiTheme="minorEastAsia"/>
                <w:sz w:val="24"/>
              </w:rPr>
            </w:pPr>
            <w:r w:rsidRPr="00660451">
              <w:rPr>
                <w:rFonts w:asciiTheme="minorEastAsia" w:eastAsiaTheme="minorEastAsia" w:hAnsiTheme="minorEastAsia" w:hint="eastAsia"/>
                <w:sz w:val="24"/>
              </w:rPr>
              <w:t>数量</w:t>
            </w:r>
          </w:p>
        </w:tc>
        <w:tc>
          <w:tcPr>
            <w:tcW w:w="4860" w:type="dxa"/>
            <w:vAlign w:val="center"/>
          </w:tcPr>
          <w:p w:rsidR="00A30FB5" w:rsidRPr="00660451" w:rsidRDefault="00A30FB5" w:rsidP="00660451">
            <w:pPr>
              <w:ind w:left="360" w:hangingChars="150" w:hanging="360"/>
              <w:rPr>
                <w:rFonts w:asciiTheme="minorEastAsia" w:eastAsiaTheme="minorEastAsia" w:hAnsiTheme="minorEastAsia"/>
                <w:sz w:val="24"/>
              </w:rPr>
            </w:pPr>
            <w:r w:rsidRPr="00660451">
              <w:rPr>
                <w:rFonts w:asciiTheme="minorEastAsia" w:eastAsiaTheme="minorEastAsia" w:hAnsiTheme="minorEastAsia" w:hint="eastAsia"/>
                <w:sz w:val="24"/>
              </w:rPr>
              <w:t>具体要求</w:t>
            </w:r>
          </w:p>
        </w:tc>
      </w:tr>
      <w:tr w:rsidR="00A30FB5" w:rsidRPr="002F7E7B" w:rsidTr="00B93F62">
        <w:trPr>
          <w:cantSplit/>
        </w:trPr>
        <w:tc>
          <w:tcPr>
            <w:tcW w:w="1620" w:type="dxa"/>
            <w:vAlign w:val="center"/>
          </w:tcPr>
          <w:p w:rsidR="00A30FB5" w:rsidRPr="00660451" w:rsidRDefault="00A30FB5" w:rsidP="00660451">
            <w:pPr>
              <w:ind w:left="360" w:hangingChars="150" w:hanging="360"/>
              <w:rPr>
                <w:rFonts w:asciiTheme="minorEastAsia" w:eastAsiaTheme="minorEastAsia" w:hAnsiTheme="minorEastAsia"/>
                <w:sz w:val="24"/>
              </w:rPr>
            </w:pPr>
            <w:r w:rsidRPr="00660451">
              <w:rPr>
                <w:rFonts w:asciiTheme="minorEastAsia" w:eastAsiaTheme="minorEastAsia" w:hAnsiTheme="minorEastAsia" w:hint="eastAsia"/>
                <w:sz w:val="24"/>
              </w:rPr>
              <w:t>石英砂</w:t>
            </w:r>
          </w:p>
        </w:tc>
        <w:tc>
          <w:tcPr>
            <w:tcW w:w="1440" w:type="dxa"/>
            <w:vAlign w:val="center"/>
          </w:tcPr>
          <w:p w:rsidR="00A30FB5" w:rsidRPr="00660451" w:rsidRDefault="00A30FB5" w:rsidP="00660451">
            <w:pPr>
              <w:ind w:left="360" w:hangingChars="150" w:hanging="360"/>
              <w:rPr>
                <w:rFonts w:asciiTheme="minorEastAsia" w:eastAsiaTheme="minorEastAsia" w:hAnsiTheme="minorEastAsia"/>
                <w:sz w:val="24"/>
              </w:rPr>
            </w:pPr>
            <w:r w:rsidRPr="00660451">
              <w:rPr>
                <w:rFonts w:asciiTheme="minorEastAsia" w:eastAsiaTheme="minorEastAsia" w:hAnsiTheme="minorEastAsia" w:hint="eastAsia"/>
                <w:sz w:val="24"/>
              </w:rPr>
              <w:t>2-4mm</w:t>
            </w:r>
          </w:p>
        </w:tc>
        <w:tc>
          <w:tcPr>
            <w:tcW w:w="900" w:type="dxa"/>
            <w:vAlign w:val="center"/>
          </w:tcPr>
          <w:p w:rsidR="00A30FB5" w:rsidRPr="00660451" w:rsidRDefault="00A30FB5" w:rsidP="00660451">
            <w:pPr>
              <w:ind w:left="360" w:hangingChars="150" w:hanging="360"/>
              <w:rPr>
                <w:rFonts w:asciiTheme="minorEastAsia" w:eastAsiaTheme="minorEastAsia" w:hAnsiTheme="minorEastAsia"/>
                <w:sz w:val="24"/>
              </w:rPr>
            </w:pPr>
            <w:r w:rsidRPr="00660451">
              <w:rPr>
                <w:rFonts w:asciiTheme="minorEastAsia" w:eastAsiaTheme="minorEastAsia" w:hAnsiTheme="minorEastAsia" w:hint="eastAsia"/>
                <w:sz w:val="24"/>
              </w:rPr>
              <w:t>300kg</w:t>
            </w:r>
          </w:p>
        </w:tc>
        <w:tc>
          <w:tcPr>
            <w:tcW w:w="4860" w:type="dxa"/>
          </w:tcPr>
          <w:p w:rsidR="00A30FB5" w:rsidRPr="00660451" w:rsidRDefault="00A30FB5" w:rsidP="00660451">
            <w:pPr>
              <w:ind w:left="360" w:hangingChars="150" w:hanging="360"/>
              <w:rPr>
                <w:rFonts w:asciiTheme="minorEastAsia" w:eastAsiaTheme="minorEastAsia" w:hAnsiTheme="minorEastAsia"/>
                <w:sz w:val="24"/>
              </w:rPr>
            </w:pPr>
            <w:r w:rsidRPr="00660451">
              <w:rPr>
                <w:rFonts w:asciiTheme="minorEastAsia" w:eastAsiaTheme="minorEastAsia" w:hAnsiTheme="minorEastAsia" w:hint="eastAsia"/>
                <w:sz w:val="24"/>
              </w:rPr>
              <w:t>采用优质纯白石英砂，每年更换一次</w:t>
            </w:r>
          </w:p>
        </w:tc>
      </w:tr>
      <w:tr w:rsidR="00A30FB5" w:rsidRPr="002F7E7B" w:rsidTr="00B93F62">
        <w:trPr>
          <w:cantSplit/>
        </w:trPr>
        <w:tc>
          <w:tcPr>
            <w:tcW w:w="1620" w:type="dxa"/>
            <w:vAlign w:val="center"/>
          </w:tcPr>
          <w:p w:rsidR="00A30FB5" w:rsidRPr="00660451" w:rsidRDefault="00A30FB5" w:rsidP="00660451">
            <w:pPr>
              <w:ind w:left="360" w:hangingChars="150" w:hanging="360"/>
              <w:rPr>
                <w:rFonts w:asciiTheme="minorEastAsia" w:eastAsiaTheme="minorEastAsia" w:hAnsiTheme="minorEastAsia"/>
                <w:sz w:val="24"/>
              </w:rPr>
            </w:pPr>
            <w:r w:rsidRPr="00660451">
              <w:rPr>
                <w:rFonts w:asciiTheme="minorEastAsia" w:eastAsiaTheme="minorEastAsia" w:hAnsiTheme="minorEastAsia" w:hint="eastAsia"/>
                <w:sz w:val="24"/>
              </w:rPr>
              <w:t>活性炭</w:t>
            </w:r>
          </w:p>
        </w:tc>
        <w:tc>
          <w:tcPr>
            <w:tcW w:w="1440" w:type="dxa"/>
            <w:vAlign w:val="center"/>
          </w:tcPr>
          <w:p w:rsidR="00A30FB5" w:rsidRPr="00660451" w:rsidRDefault="00A30FB5" w:rsidP="00660451">
            <w:pPr>
              <w:ind w:left="360" w:hangingChars="150" w:hanging="360"/>
              <w:rPr>
                <w:rFonts w:asciiTheme="minorEastAsia" w:eastAsiaTheme="minorEastAsia" w:hAnsiTheme="minorEastAsia"/>
                <w:sz w:val="24"/>
              </w:rPr>
            </w:pPr>
            <w:r w:rsidRPr="00660451">
              <w:rPr>
                <w:rFonts w:asciiTheme="minorEastAsia" w:eastAsiaTheme="minorEastAsia" w:hAnsiTheme="minorEastAsia" w:hint="eastAsia"/>
                <w:sz w:val="24"/>
              </w:rPr>
              <w:t>8-16目</w:t>
            </w:r>
          </w:p>
        </w:tc>
        <w:tc>
          <w:tcPr>
            <w:tcW w:w="900" w:type="dxa"/>
            <w:vAlign w:val="center"/>
          </w:tcPr>
          <w:p w:rsidR="00A30FB5" w:rsidRPr="00660451" w:rsidRDefault="00A30FB5" w:rsidP="00660451">
            <w:pPr>
              <w:ind w:left="360" w:hangingChars="150" w:hanging="360"/>
              <w:rPr>
                <w:rFonts w:asciiTheme="minorEastAsia" w:eastAsiaTheme="minorEastAsia" w:hAnsiTheme="minorEastAsia"/>
                <w:sz w:val="24"/>
              </w:rPr>
            </w:pPr>
            <w:r w:rsidRPr="00660451">
              <w:rPr>
                <w:rFonts w:asciiTheme="minorEastAsia" w:eastAsiaTheme="minorEastAsia" w:hAnsiTheme="minorEastAsia" w:hint="eastAsia"/>
                <w:sz w:val="24"/>
              </w:rPr>
              <w:t>175kg</w:t>
            </w:r>
          </w:p>
        </w:tc>
        <w:tc>
          <w:tcPr>
            <w:tcW w:w="4860" w:type="dxa"/>
          </w:tcPr>
          <w:p w:rsidR="00A30FB5" w:rsidRPr="00660451" w:rsidRDefault="00A30FB5" w:rsidP="00660451">
            <w:pPr>
              <w:ind w:left="360" w:hangingChars="150" w:hanging="360"/>
              <w:rPr>
                <w:rFonts w:asciiTheme="minorEastAsia" w:eastAsiaTheme="minorEastAsia" w:hAnsiTheme="minorEastAsia"/>
                <w:sz w:val="24"/>
              </w:rPr>
            </w:pPr>
            <w:r w:rsidRPr="00660451">
              <w:rPr>
                <w:rFonts w:asciiTheme="minorEastAsia" w:eastAsiaTheme="minorEastAsia" w:hAnsiTheme="minorEastAsia" w:hint="eastAsia"/>
                <w:sz w:val="24"/>
              </w:rPr>
              <w:t>采用优质椰壳活性炭，每年更换一次</w:t>
            </w:r>
          </w:p>
        </w:tc>
      </w:tr>
      <w:tr w:rsidR="00A30FB5" w:rsidRPr="002F7E7B" w:rsidTr="00B93F62">
        <w:trPr>
          <w:cantSplit/>
        </w:trPr>
        <w:tc>
          <w:tcPr>
            <w:tcW w:w="1620" w:type="dxa"/>
            <w:vAlign w:val="center"/>
          </w:tcPr>
          <w:p w:rsidR="00A30FB5" w:rsidRPr="00660451" w:rsidRDefault="00A30FB5" w:rsidP="00660451">
            <w:pPr>
              <w:ind w:left="360" w:hangingChars="150" w:hanging="360"/>
              <w:rPr>
                <w:rFonts w:asciiTheme="minorEastAsia" w:eastAsiaTheme="minorEastAsia" w:hAnsiTheme="minorEastAsia"/>
                <w:sz w:val="24"/>
              </w:rPr>
            </w:pPr>
            <w:r w:rsidRPr="00660451">
              <w:rPr>
                <w:rFonts w:asciiTheme="minorEastAsia" w:eastAsiaTheme="minorEastAsia" w:hAnsiTheme="minorEastAsia" w:hint="eastAsia"/>
                <w:sz w:val="24"/>
              </w:rPr>
              <w:t>PP滤芯</w:t>
            </w:r>
          </w:p>
        </w:tc>
        <w:tc>
          <w:tcPr>
            <w:tcW w:w="1440" w:type="dxa"/>
            <w:vAlign w:val="center"/>
          </w:tcPr>
          <w:p w:rsidR="00A30FB5" w:rsidRPr="00660451" w:rsidRDefault="00A30FB5" w:rsidP="00660451">
            <w:pPr>
              <w:ind w:left="360" w:hangingChars="150" w:hanging="360"/>
              <w:rPr>
                <w:rFonts w:asciiTheme="minorEastAsia" w:eastAsiaTheme="minorEastAsia" w:hAnsiTheme="minorEastAsia"/>
                <w:sz w:val="24"/>
              </w:rPr>
            </w:pPr>
            <w:r w:rsidRPr="00660451">
              <w:rPr>
                <w:rFonts w:asciiTheme="minorEastAsia" w:eastAsiaTheme="minorEastAsia" w:hAnsiTheme="minorEastAsia" w:hint="eastAsia"/>
                <w:sz w:val="24"/>
              </w:rPr>
              <w:t>20寸</w:t>
            </w:r>
          </w:p>
        </w:tc>
        <w:tc>
          <w:tcPr>
            <w:tcW w:w="900" w:type="dxa"/>
            <w:vAlign w:val="center"/>
          </w:tcPr>
          <w:p w:rsidR="00A30FB5" w:rsidRPr="00660451" w:rsidRDefault="00A30FB5" w:rsidP="00660451">
            <w:pPr>
              <w:ind w:left="360" w:hangingChars="150" w:hanging="360"/>
              <w:rPr>
                <w:rFonts w:asciiTheme="minorEastAsia" w:eastAsiaTheme="minorEastAsia" w:hAnsiTheme="minorEastAsia"/>
                <w:sz w:val="24"/>
              </w:rPr>
            </w:pPr>
            <w:r w:rsidRPr="00660451">
              <w:rPr>
                <w:rFonts w:asciiTheme="minorEastAsia" w:eastAsiaTheme="minorEastAsia" w:hAnsiTheme="minorEastAsia" w:hint="eastAsia"/>
                <w:sz w:val="24"/>
              </w:rPr>
              <w:t>6支</w:t>
            </w:r>
          </w:p>
        </w:tc>
        <w:tc>
          <w:tcPr>
            <w:tcW w:w="4860" w:type="dxa"/>
          </w:tcPr>
          <w:p w:rsidR="00A30FB5" w:rsidRPr="00660451" w:rsidRDefault="00A30FB5" w:rsidP="00660451">
            <w:pPr>
              <w:ind w:left="360" w:hangingChars="150" w:hanging="360"/>
              <w:rPr>
                <w:rFonts w:asciiTheme="minorEastAsia" w:eastAsiaTheme="minorEastAsia" w:hAnsiTheme="minorEastAsia"/>
                <w:sz w:val="24"/>
              </w:rPr>
            </w:pPr>
            <w:r w:rsidRPr="00660451">
              <w:rPr>
                <w:rFonts w:asciiTheme="minorEastAsia" w:eastAsiaTheme="minorEastAsia" w:hAnsiTheme="minorEastAsia" w:hint="eastAsia"/>
                <w:sz w:val="24"/>
              </w:rPr>
              <w:t>美国设计优质PP熔喷滤芯，每3个月更换一次</w:t>
            </w:r>
          </w:p>
        </w:tc>
      </w:tr>
      <w:tr w:rsidR="00A30FB5" w:rsidRPr="002F7E7B" w:rsidTr="00B93F62">
        <w:trPr>
          <w:cantSplit/>
        </w:trPr>
        <w:tc>
          <w:tcPr>
            <w:tcW w:w="1620" w:type="dxa"/>
            <w:vAlign w:val="center"/>
          </w:tcPr>
          <w:p w:rsidR="00A30FB5" w:rsidRPr="00660451" w:rsidRDefault="00A30FB5" w:rsidP="00660451">
            <w:pPr>
              <w:ind w:left="360" w:hangingChars="150" w:hanging="360"/>
              <w:rPr>
                <w:rFonts w:asciiTheme="minorEastAsia" w:eastAsiaTheme="minorEastAsia" w:hAnsiTheme="minorEastAsia"/>
                <w:sz w:val="24"/>
              </w:rPr>
            </w:pPr>
            <w:r w:rsidRPr="00660451">
              <w:rPr>
                <w:rFonts w:asciiTheme="minorEastAsia" w:eastAsiaTheme="minorEastAsia" w:hAnsiTheme="minorEastAsia" w:hint="eastAsia"/>
                <w:sz w:val="24"/>
              </w:rPr>
              <w:t>口感调节器芯</w:t>
            </w:r>
          </w:p>
        </w:tc>
        <w:tc>
          <w:tcPr>
            <w:tcW w:w="1440" w:type="dxa"/>
            <w:vAlign w:val="center"/>
          </w:tcPr>
          <w:p w:rsidR="00A30FB5" w:rsidRPr="00660451" w:rsidRDefault="00A30FB5" w:rsidP="00660451">
            <w:pPr>
              <w:ind w:left="360" w:hangingChars="150" w:hanging="360"/>
              <w:rPr>
                <w:rFonts w:asciiTheme="minorEastAsia" w:eastAsiaTheme="minorEastAsia" w:hAnsiTheme="minorEastAsia"/>
                <w:sz w:val="24"/>
              </w:rPr>
            </w:pPr>
            <w:r w:rsidRPr="00660451">
              <w:rPr>
                <w:rFonts w:asciiTheme="minorEastAsia" w:eastAsiaTheme="minorEastAsia" w:hAnsiTheme="minorEastAsia" w:hint="eastAsia"/>
                <w:sz w:val="24"/>
              </w:rPr>
              <w:t>20寸</w:t>
            </w:r>
          </w:p>
        </w:tc>
        <w:tc>
          <w:tcPr>
            <w:tcW w:w="900" w:type="dxa"/>
            <w:vAlign w:val="center"/>
          </w:tcPr>
          <w:p w:rsidR="00A30FB5" w:rsidRPr="00660451" w:rsidRDefault="00A30FB5" w:rsidP="00660451">
            <w:pPr>
              <w:ind w:left="360" w:hangingChars="150" w:hanging="360"/>
              <w:rPr>
                <w:rFonts w:asciiTheme="minorEastAsia" w:eastAsiaTheme="minorEastAsia" w:hAnsiTheme="minorEastAsia"/>
                <w:sz w:val="24"/>
              </w:rPr>
            </w:pPr>
            <w:r w:rsidRPr="00660451">
              <w:rPr>
                <w:rFonts w:asciiTheme="minorEastAsia" w:eastAsiaTheme="minorEastAsia" w:hAnsiTheme="minorEastAsia" w:hint="eastAsia"/>
                <w:sz w:val="24"/>
              </w:rPr>
              <w:t>1支</w:t>
            </w:r>
          </w:p>
        </w:tc>
        <w:tc>
          <w:tcPr>
            <w:tcW w:w="4860" w:type="dxa"/>
          </w:tcPr>
          <w:p w:rsidR="00A30FB5" w:rsidRPr="00660451" w:rsidRDefault="00A30FB5" w:rsidP="00660451">
            <w:pPr>
              <w:ind w:left="360" w:hangingChars="150" w:hanging="360"/>
              <w:rPr>
                <w:rFonts w:asciiTheme="minorEastAsia" w:eastAsiaTheme="minorEastAsia" w:hAnsiTheme="minorEastAsia"/>
                <w:sz w:val="24"/>
              </w:rPr>
            </w:pPr>
            <w:r w:rsidRPr="00660451">
              <w:rPr>
                <w:rFonts w:asciiTheme="minorEastAsia" w:eastAsiaTheme="minorEastAsia" w:hAnsiTheme="minorEastAsia" w:hint="eastAsia"/>
                <w:sz w:val="24"/>
              </w:rPr>
              <w:t>优质椰壳烧结炭调节滤芯，每3个月更换一次</w:t>
            </w:r>
          </w:p>
        </w:tc>
      </w:tr>
      <w:tr w:rsidR="00A30FB5" w:rsidRPr="002F7E7B" w:rsidTr="00B93F62">
        <w:trPr>
          <w:cantSplit/>
        </w:trPr>
        <w:tc>
          <w:tcPr>
            <w:tcW w:w="1620" w:type="dxa"/>
            <w:vAlign w:val="center"/>
          </w:tcPr>
          <w:p w:rsidR="00A30FB5" w:rsidRPr="00660451" w:rsidRDefault="00A30FB5" w:rsidP="00660451">
            <w:pPr>
              <w:ind w:left="360" w:hangingChars="150" w:hanging="360"/>
              <w:rPr>
                <w:rFonts w:asciiTheme="minorEastAsia" w:eastAsiaTheme="minorEastAsia" w:hAnsiTheme="minorEastAsia"/>
                <w:sz w:val="24"/>
              </w:rPr>
            </w:pPr>
            <w:r w:rsidRPr="00660451">
              <w:rPr>
                <w:rFonts w:asciiTheme="minorEastAsia" w:eastAsiaTheme="minorEastAsia" w:hAnsiTheme="minorEastAsia" w:hint="eastAsia"/>
                <w:sz w:val="24"/>
              </w:rPr>
              <w:t>纳滤膜</w:t>
            </w:r>
          </w:p>
        </w:tc>
        <w:tc>
          <w:tcPr>
            <w:tcW w:w="1440" w:type="dxa"/>
            <w:vAlign w:val="center"/>
          </w:tcPr>
          <w:p w:rsidR="00A30FB5" w:rsidRPr="00660451" w:rsidRDefault="00A30FB5" w:rsidP="00660451">
            <w:pPr>
              <w:ind w:left="360" w:hangingChars="150" w:hanging="360"/>
              <w:rPr>
                <w:rFonts w:asciiTheme="minorEastAsia" w:eastAsiaTheme="minorEastAsia" w:hAnsiTheme="minorEastAsia"/>
                <w:sz w:val="24"/>
              </w:rPr>
            </w:pPr>
            <w:r w:rsidRPr="00660451">
              <w:rPr>
                <w:rFonts w:asciiTheme="minorEastAsia" w:eastAsiaTheme="minorEastAsia" w:hAnsiTheme="minorEastAsia" w:hint="eastAsia"/>
                <w:sz w:val="24"/>
              </w:rPr>
              <w:t>ESNA1-4040</w:t>
            </w:r>
          </w:p>
        </w:tc>
        <w:tc>
          <w:tcPr>
            <w:tcW w:w="900" w:type="dxa"/>
            <w:vAlign w:val="center"/>
          </w:tcPr>
          <w:p w:rsidR="00A30FB5" w:rsidRPr="00660451" w:rsidRDefault="00A30FB5" w:rsidP="00660451">
            <w:pPr>
              <w:ind w:left="360" w:hangingChars="150" w:hanging="360"/>
              <w:rPr>
                <w:rFonts w:asciiTheme="minorEastAsia" w:eastAsiaTheme="minorEastAsia" w:hAnsiTheme="minorEastAsia"/>
                <w:sz w:val="24"/>
              </w:rPr>
            </w:pPr>
            <w:r w:rsidRPr="00660451">
              <w:rPr>
                <w:rFonts w:asciiTheme="minorEastAsia" w:eastAsiaTheme="minorEastAsia" w:hAnsiTheme="minorEastAsia" w:hint="eastAsia"/>
                <w:sz w:val="24"/>
              </w:rPr>
              <w:t>4支</w:t>
            </w:r>
          </w:p>
        </w:tc>
        <w:tc>
          <w:tcPr>
            <w:tcW w:w="4860" w:type="dxa"/>
          </w:tcPr>
          <w:p w:rsidR="00A30FB5" w:rsidRPr="00660451" w:rsidRDefault="00A30FB5" w:rsidP="00660451">
            <w:pPr>
              <w:ind w:left="360" w:hangingChars="150" w:hanging="360"/>
              <w:rPr>
                <w:rFonts w:asciiTheme="minorEastAsia" w:eastAsiaTheme="minorEastAsia" w:hAnsiTheme="minorEastAsia"/>
                <w:sz w:val="24"/>
              </w:rPr>
            </w:pPr>
            <w:r w:rsidRPr="00660451">
              <w:rPr>
                <w:rFonts w:asciiTheme="minorEastAsia" w:eastAsiaTheme="minorEastAsia" w:hAnsiTheme="minorEastAsia" w:hint="eastAsia"/>
                <w:sz w:val="24"/>
              </w:rPr>
              <w:t>必须是进口海德能纳滤膜，每年更换一次</w:t>
            </w:r>
          </w:p>
        </w:tc>
      </w:tr>
      <w:tr w:rsidR="00A30FB5" w:rsidRPr="002F7E7B" w:rsidTr="00B93F62">
        <w:trPr>
          <w:cantSplit/>
        </w:trPr>
        <w:tc>
          <w:tcPr>
            <w:tcW w:w="1620" w:type="dxa"/>
            <w:vAlign w:val="center"/>
          </w:tcPr>
          <w:p w:rsidR="00A30FB5" w:rsidRPr="00660451" w:rsidRDefault="00A30FB5" w:rsidP="00660451">
            <w:pPr>
              <w:ind w:left="360" w:hangingChars="150" w:hanging="360"/>
              <w:rPr>
                <w:rFonts w:asciiTheme="minorEastAsia" w:eastAsiaTheme="minorEastAsia" w:hAnsiTheme="minorEastAsia"/>
                <w:sz w:val="24"/>
              </w:rPr>
            </w:pPr>
            <w:r w:rsidRPr="00660451">
              <w:rPr>
                <w:rFonts w:asciiTheme="minorEastAsia" w:eastAsiaTheme="minorEastAsia" w:hAnsiTheme="minorEastAsia" w:hint="eastAsia"/>
                <w:sz w:val="24"/>
              </w:rPr>
              <w:t>紫外线灯管</w:t>
            </w:r>
          </w:p>
        </w:tc>
        <w:tc>
          <w:tcPr>
            <w:tcW w:w="1440" w:type="dxa"/>
            <w:vAlign w:val="center"/>
          </w:tcPr>
          <w:p w:rsidR="00A30FB5" w:rsidRPr="00660451" w:rsidRDefault="00A30FB5" w:rsidP="00660451">
            <w:pPr>
              <w:ind w:left="360" w:hangingChars="150" w:hanging="360"/>
              <w:rPr>
                <w:rFonts w:asciiTheme="minorEastAsia" w:eastAsiaTheme="minorEastAsia" w:hAnsiTheme="minorEastAsia"/>
                <w:sz w:val="24"/>
              </w:rPr>
            </w:pPr>
            <w:r w:rsidRPr="00660451">
              <w:rPr>
                <w:rFonts w:asciiTheme="minorEastAsia" w:eastAsiaTheme="minorEastAsia" w:hAnsiTheme="minorEastAsia" w:hint="eastAsia"/>
                <w:sz w:val="24"/>
              </w:rPr>
              <w:t>2T</w:t>
            </w:r>
          </w:p>
        </w:tc>
        <w:tc>
          <w:tcPr>
            <w:tcW w:w="900" w:type="dxa"/>
            <w:vAlign w:val="center"/>
          </w:tcPr>
          <w:p w:rsidR="00A30FB5" w:rsidRPr="00660451" w:rsidRDefault="00A30FB5" w:rsidP="00660451">
            <w:pPr>
              <w:ind w:left="360" w:hangingChars="150" w:hanging="360"/>
              <w:rPr>
                <w:rFonts w:asciiTheme="minorEastAsia" w:eastAsiaTheme="minorEastAsia" w:hAnsiTheme="minorEastAsia"/>
                <w:sz w:val="24"/>
              </w:rPr>
            </w:pPr>
            <w:r w:rsidRPr="00660451">
              <w:rPr>
                <w:rFonts w:asciiTheme="minorEastAsia" w:eastAsiaTheme="minorEastAsia" w:hAnsiTheme="minorEastAsia" w:hint="eastAsia"/>
                <w:sz w:val="24"/>
              </w:rPr>
              <w:t>1支</w:t>
            </w:r>
          </w:p>
        </w:tc>
        <w:tc>
          <w:tcPr>
            <w:tcW w:w="4860" w:type="dxa"/>
          </w:tcPr>
          <w:p w:rsidR="00A30FB5" w:rsidRPr="00660451" w:rsidRDefault="00A30FB5" w:rsidP="00660451">
            <w:pPr>
              <w:ind w:left="360" w:hangingChars="150" w:hanging="360"/>
              <w:rPr>
                <w:rFonts w:asciiTheme="minorEastAsia" w:eastAsiaTheme="minorEastAsia" w:hAnsiTheme="minorEastAsia"/>
                <w:sz w:val="24"/>
              </w:rPr>
            </w:pPr>
            <w:r w:rsidRPr="00660451">
              <w:rPr>
                <w:rFonts w:asciiTheme="minorEastAsia" w:eastAsiaTheme="minorEastAsia" w:hAnsiTheme="minorEastAsia" w:hint="eastAsia"/>
                <w:sz w:val="24"/>
              </w:rPr>
              <w:t>灯管正常情况下一年更换一次，如果灯管损坏应及时更换</w:t>
            </w:r>
          </w:p>
        </w:tc>
      </w:tr>
      <w:tr w:rsidR="00A30FB5" w:rsidRPr="002F7E7B" w:rsidTr="00B93F62">
        <w:trPr>
          <w:cantSplit/>
        </w:trPr>
        <w:tc>
          <w:tcPr>
            <w:tcW w:w="1620" w:type="dxa"/>
            <w:vAlign w:val="center"/>
          </w:tcPr>
          <w:p w:rsidR="00A30FB5" w:rsidRPr="00660451" w:rsidRDefault="00A30FB5" w:rsidP="00660451">
            <w:pPr>
              <w:ind w:left="360" w:hangingChars="150" w:hanging="360"/>
              <w:rPr>
                <w:rFonts w:asciiTheme="minorEastAsia" w:eastAsiaTheme="minorEastAsia" w:hAnsiTheme="minorEastAsia"/>
                <w:sz w:val="24"/>
              </w:rPr>
            </w:pPr>
            <w:r w:rsidRPr="00660451">
              <w:rPr>
                <w:rFonts w:asciiTheme="minorEastAsia" w:eastAsiaTheme="minorEastAsia" w:hAnsiTheme="minorEastAsia" w:hint="eastAsia"/>
                <w:sz w:val="24"/>
              </w:rPr>
              <w:t>消毒药剂</w:t>
            </w:r>
          </w:p>
        </w:tc>
        <w:tc>
          <w:tcPr>
            <w:tcW w:w="1440" w:type="dxa"/>
            <w:vAlign w:val="center"/>
          </w:tcPr>
          <w:p w:rsidR="00A30FB5" w:rsidRPr="00660451" w:rsidRDefault="00A30FB5" w:rsidP="00660451">
            <w:pPr>
              <w:ind w:left="360" w:hangingChars="150" w:hanging="360"/>
              <w:rPr>
                <w:rFonts w:asciiTheme="minorEastAsia" w:eastAsiaTheme="minorEastAsia" w:hAnsiTheme="minorEastAsia"/>
                <w:sz w:val="24"/>
              </w:rPr>
            </w:pPr>
            <w:r w:rsidRPr="00660451">
              <w:rPr>
                <w:rFonts w:asciiTheme="minorEastAsia" w:eastAsiaTheme="minorEastAsia" w:hAnsiTheme="minorEastAsia" w:hint="eastAsia"/>
                <w:sz w:val="24"/>
              </w:rPr>
              <w:t>环保无害</w:t>
            </w:r>
          </w:p>
        </w:tc>
        <w:tc>
          <w:tcPr>
            <w:tcW w:w="900" w:type="dxa"/>
            <w:vAlign w:val="center"/>
          </w:tcPr>
          <w:p w:rsidR="00A30FB5" w:rsidRPr="00660451" w:rsidRDefault="00A30FB5" w:rsidP="00660451">
            <w:pPr>
              <w:ind w:left="360" w:hangingChars="150" w:hanging="360"/>
              <w:rPr>
                <w:rFonts w:asciiTheme="minorEastAsia" w:eastAsiaTheme="minorEastAsia" w:hAnsiTheme="minorEastAsia"/>
                <w:sz w:val="24"/>
              </w:rPr>
            </w:pPr>
            <w:r w:rsidRPr="00660451">
              <w:rPr>
                <w:rFonts w:asciiTheme="minorEastAsia" w:eastAsiaTheme="minorEastAsia" w:hAnsiTheme="minorEastAsia" w:hint="eastAsia"/>
                <w:sz w:val="24"/>
              </w:rPr>
              <w:t>1批</w:t>
            </w:r>
          </w:p>
        </w:tc>
        <w:tc>
          <w:tcPr>
            <w:tcW w:w="4860" w:type="dxa"/>
          </w:tcPr>
          <w:p w:rsidR="00A30FB5" w:rsidRPr="00660451" w:rsidRDefault="00A30FB5" w:rsidP="00660451">
            <w:pPr>
              <w:ind w:left="360" w:hangingChars="150" w:hanging="360"/>
              <w:rPr>
                <w:rFonts w:asciiTheme="minorEastAsia" w:eastAsiaTheme="minorEastAsia" w:hAnsiTheme="minorEastAsia"/>
                <w:sz w:val="24"/>
              </w:rPr>
            </w:pPr>
            <w:r w:rsidRPr="00660451">
              <w:rPr>
                <w:rFonts w:asciiTheme="minorEastAsia" w:eastAsiaTheme="minorEastAsia" w:hAnsiTheme="minorEastAsia" w:hint="eastAsia"/>
                <w:sz w:val="24"/>
              </w:rPr>
              <w:t>严格采用环保无害无味消毒药剂，保证安全，无副作用，禁止超量使用消毒药剂</w:t>
            </w:r>
          </w:p>
        </w:tc>
      </w:tr>
      <w:tr w:rsidR="00A30FB5" w:rsidRPr="002F7E7B" w:rsidTr="00B93F62">
        <w:trPr>
          <w:cantSplit/>
        </w:trPr>
        <w:tc>
          <w:tcPr>
            <w:tcW w:w="1620" w:type="dxa"/>
            <w:vAlign w:val="center"/>
          </w:tcPr>
          <w:p w:rsidR="00A30FB5" w:rsidRPr="00660451" w:rsidRDefault="00A30FB5" w:rsidP="00660451">
            <w:pPr>
              <w:ind w:left="360" w:hangingChars="150" w:hanging="360"/>
              <w:rPr>
                <w:rFonts w:asciiTheme="minorEastAsia" w:eastAsiaTheme="minorEastAsia" w:hAnsiTheme="minorEastAsia"/>
                <w:sz w:val="24"/>
              </w:rPr>
            </w:pPr>
            <w:r w:rsidRPr="00660451">
              <w:rPr>
                <w:rFonts w:asciiTheme="minorEastAsia" w:eastAsiaTheme="minorEastAsia" w:hAnsiTheme="minorEastAsia" w:hint="eastAsia"/>
                <w:sz w:val="24"/>
              </w:rPr>
              <w:t>其他药剂</w:t>
            </w:r>
          </w:p>
        </w:tc>
        <w:tc>
          <w:tcPr>
            <w:tcW w:w="1440" w:type="dxa"/>
            <w:vAlign w:val="center"/>
          </w:tcPr>
          <w:p w:rsidR="00A30FB5" w:rsidRPr="00660451" w:rsidRDefault="00A30FB5" w:rsidP="00660451">
            <w:pPr>
              <w:ind w:left="360" w:hangingChars="150" w:hanging="360"/>
              <w:rPr>
                <w:rFonts w:asciiTheme="minorEastAsia" w:eastAsiaTheme="minorEastAsia" w:hAnsiTheme="minorEastAsia"/>
                <w:sz w:val="24"/>
              </w:rPr>
            </w:pPr>
            <w:r w:rsidRPr="00660451">
              <w:rPr>
                <w:rFonts w:asciiTheme="minorEastAsia" w:eastAsiaTheme="minorEastAsia" w:hAnsiTheme="minorEastAsia" w:hint="eastAsia"/>
                <w:sz w:val="24"/>
              </w:rPr>
              <w:t>清洗药剂</w:t>
            </w:r>
          </w:p>
          <w:p w:rsidR="00A30FB5" w:rsidRPr="00660451" w:rsidRDefault="00A30FB5" w:rsidP="00660451">
            <w:pPr>
              <w:ind w:left="360" w:hangingChars="150" w:hanging="360"/>
              <w:rPr>
                <w:rFonts w:asciiTheme="minorEastAsia" w:eastAsiaTheme="minorEastAsia" w:hAnsiTheme="minorEastAsia"/>
                <w:sz w:val="24"/>
              </w:rPr>
            </w:pPr>
            <w:r w:rsidRPr="00660451">
              <w:rPr>
                <w:rFonts w:asciiTheme="minorEastAsia" w:eastAsiaTheme="minorEastAsia" w:hAnsiTheme="minorEastAsia" w:hint="eastAsia"/>
                <w:sz w:val="24"/>
              </w:rPr>
              <w:t>实验测试剂</w:t>
            </w:r>
          </w:p>
        </w:tc>
        <w:tc>
          <w:tcPr>
            <w:tcW w:w="900" w:type="dxa"/>
            <w:vAlign w:val="center"/>
          </w:tcPr>
          <w:p w:rsidR="00A30FB5" w:rsidRPr="00660451" w:rsidRDefault="00A30FB5" w:rsidP="00660451">
            <w:pPr>
              <w:ind w:left="360" w:hangingChars="150" w:hanging="360"/>
              <w:rPr>
                <w:rFonts w:asciiTheme="minorEastAsia" w:eastAsiaTheme="minorEastAsia" w:hAnsiTheme="minorEastAsia"/>
                <w:sz w:val="24"/>
              </w:rPr>
            </w:pPr>
            <w:r w:rsidRPr="00660451">
              <w:rPr>
                <w:rFonts w:asciiTheme="minorEastAsia" w:eastAsiaTheme="minorEastAsia" w:hAnsiTheme="minorEastAsia" w:hint="eastAsia"/>
                <w:sz w:val="24"/>
              </w:rPr>
              <w:t>1批</w:t>
            </w:r>
          </w:p>
        </w:tc>
        <w:tc>
          <w:tcPr>
            <w:tcW w:w="4860" w:type="dxa"/>
          </w:tcPr>
          <w:p w:rsidR="00A30FB5" w:rsidRPr="00660451" w:rsidRDefault="00A30FB5" w:rsidP="00660451">
            <w:pPr>
              <w:ind w:left="360" w:hangingChars="150" w:hanging="360"/>
              <w:rPr>
                <w:rFonts w:asciiTheme="minorEastAsia" w:eastAsiaTheme="minorEastAsia" w:hAnsiTheme="minorEastAsia"/>
                <w:sz w:val="24"/>
              </w:rPr>
            </w:pPr>
            <w:r w:rsidRPr="00660451">
              <w:rPr>
                <w:rFonts w:asciiTheme="minorEastAsia" w:eastAsiaTheme="minorEastAsia" w:hAnsiTheme="minorEastAsia" w:hint="eastAsia"/>
                <w:sz w:val="24"/>
              </w:rPr>
              <w:t>根据实际需要备存系统清洗药剂和水质检测药剂</w:t>
            </w:r>
          </w:p>
        </w:tc>
      </w:tr>
      <w:tr w:rsidR="00A30FB5" w:rsidRPr="002F7E7B" w:rsidTr="00B93F62">
        <w:trPr>
          <w:cantSplit/>
        </w:trPr>
        <w:tc>
          <w:tcPr>
            <w:tcW w:w="1620" w:type="dxa"/>
            <w:vAlign w:val="center"/>
          </w:tcPr>
          <w:p w:rsidR="00A30FB5" w:rsidRPr="00660451" w:rsidRDefault="00A30FB5" w:rsidP="00660451">
            <w:pPr>
              <w:ind w:left="360" w:hangingChars="150" w:hanging="360"/>
              <w:rPr>
                <w:rFonts w:asciiTheme="minorEastAsia" w:eastAsiaTheme="minorEastAsia" w:hAnsiTheme="minorEastAsia"/>
                <w:sz w:val="24"/>
              </w:rPr>
            </w:pPr>
            <w:r w:rsidRPr="00660451">
              <w:rPr>
                <w:rFonts w:asciiTheme="minorEastAsia" w:eastAsiaTheme="minorEastAsia" w:hAnsiTheme="minorEastAsia" w:hint="eastAsia"/>
                <w:sz w:val="24"/>
              </w:rPr>
              <w:t>水质检测</w:t>
            </w:r>
          </w:p>
        </w:tc>
        <w:tc>
          <w:tcPr>
            <w:tcW w:w="1440" w:type="dxa"/>
            <w:vAlign w:val="center"/>
          </w:tcPr>
          <w:p w:rsidR="00A30FB5" w:rsidRPr="00660451" w:rsidRDefault="00A30FB5" w:rsidP="00660451">
            <w:pPr>
              <w:ind w:left="360" w:hangingChars="150" w:hanging="360"/>
              <w:rPr>
                <w:rFonts w:asciiTheme="minorEastAsia" w:eastAsiaTheme="minorEastAsia" w:hAnsiTheme="minorEastAsia"/>
                <w:sz w:val="24"/>
              </w:rPr>
            </w:pPr>
            <w:r w:rsidRPr="00660451">
              <w:rPr>
                <w:rFonts w:asciiTheme="minorEastAsia" w:eastAsiaTheme="minorEastAsia" w:hAnsiTheme="minorEastAsia" w:hint="eastAsia"/>
                <w:sz w:val="24"/>
              </w:rPr>
              <w:t>包括送检和自检</w:t>
            </w:r>
            <w:r w:rsidR="002F7E7B" w:rsidRPr="00660451">
              <w:rPr>
                <w:rFonts w:asciiTheme="minorEastAsia" w:eastAsiaTheme="minorEastAsia" w:hAnsiTheme="minorEastAsia" w:hint="eastAsia"/>
                <w:sz w:val="24"/>
              </w:rPr>
              <w:t>（费用由中标单位支付）</w:t>
            </w:r>
          </w:p>
        </w:tc>
        <w:tc>
          <w:tcPr>
            <w:tcW w:w="900" w:type="dxa"/>
            <w:vAlign w:val="center"/>
          </w:tcPr>
          <w:p w:rsidR="00A30FB5" w:rsidRPr="00660451" w:rsidRDefault="00A30FB5" w:rsidP="00660451">
            <w:pPr>
              <w:ind w:left="360" w:hangingChars="150" w:hanging="360"/>
              <w:rPr>
                <w:rFonts w:asciiTheme="minorEastAsia" w:eastAsiaTheme="minorEastAsia" w:hAnsiTheme="minorEastAsia"/>
                <w:sz w:val="24"/>
              </w:rPr>
            </w:pPr>
            <w:r w:rsidRPr="00660451">
              <w:rPr>
                <w:rFonts w:asciiTheme="minorEastAsia" w:eastAsiaTheme="minorEastAsia" w:hAnsiTheme="minorEastAsia" w:hint="eastAsia"/>
                <w:sz w:val="24"/>
              </w:rPr>
              <w:t>1项</w:t>
            </w:r>
          </w:p>
        </w:tc>
        <w:tc>
          <w:tcPr>
            <w:tcW w:w="4860" w:type="dxa"/>
          </w:tcPr>
          <w:p w:rsidR="00466160" w:rsidRPr="00660451" w:rsidRDefault="00466160" w:rsidP="00660451">
            <w:pPr>
              <w:ind w:left="360" w:hangingChars="150" w:hanging="360"/>
              <w:rPr>
                <w:rFonts w:asciiTheme="minorEastAsia" w:eastAsiaTheme="minorEastAsia" w:hAnsiTheme="minorEastAsia"/>
                <w:sz w:val="24"/>
              </w:rPr>
            </w:pPr>
            <w:r w:rsidRPr="00660451">
              <w:rPr>
                <w:rFonts w:asciiTheme="minorEastAsia" w:eastAsiaTheme="minorEastAsia" w:hAnsiTheme="minorEastAsia" w:hint="eastAsia"/>
                <w:sz w:val="24"/>
              </w:rPr>
              <w:t>1、</w:t>
            </w:r>
            <w:r w:rsidR="00A30FB5" w:rsidRPr="00660451">
              <w:rPr>
                <w:rFonts w:asciiTheme="minorEastAsia" w:eastAsiaTheme="minorEastAsia" w:hAnsiTheme="minorEastAsia" w:hint="eastAsia"/>
                <w:sz w:val="24"/>
              </w:rPr>
              <w:t>正常开学期间每月送检一次，每次4-6个水样点，检测单位必须是深圳市疾控中心或南山区疾控中心；</w:t>
            </w:r>
            <w:r w:rsidRPr="00660451">
              <w:rPr>
                <w:rFonts w:asciiTheme="minorEastAsia" w:eastAsiaTheme="minorEastAsia" w:hAnsiTheme="minorEastAsia" w:hint="eastAsia"/>
                <w:sz w:val="24"/>
              </w:rPr>
              <w:t>（</w:t>
            </w:r>
            <w:r w:rsidR="00A30FB5" w:rsidRPr="00660451">
              <w:rPr>
                <w:rFonts w:asciiTheme="minorEastAsia" w:eastAsiaTheme="minorEastAsia" w:hAnsiTheme="minorEastAsia" w:hint="eastAsia"/>
                <w:sz w:val="24"/>
              </w:rPr>
              <w:t>如</w:t>
            </w:r>
            <w:r w:rsidRPr="00660451">
              <w:rPr>
                <w:rFonts w:asciiTheme="minorEastAsia" w:eastAsiaTheme="minorEastAsia" w:hAnsiTheme="minorEastAsia" w:hint="eastAsia"/>
                <w:sz w:val="24"/>
              </w:rPr>
              <w:t>水质检测</w:t>
            </w:r>
            <w:r w:rsidR="00A30FB5" w:rsidRPr="00660451">
              <w:rPr>
                <w:rFonts w:asciiTheme="minorEastAsia" w:eastAsiaTheme="minorEastAsia" w:hAnsiTheme="minorEastAsia" w:hint="eastAsia"/>
                <w:sz w:val="24"/>
              </w:rPr>
              <w:t>有不合格应</w:t>
            </w:r>
            <w:r w:rsidRPr="00660451">
              <w:rPr>
                <w:rFonts w:asciiTheme="minorEastAsia" w:eastAsiaTheme="minorEastAsia" w:hAnsiTheme="minorEastAsia" w:hint="eastAsia"/>
                <w:sz w:val="24"/>
              </w:rPr>
              <w:t>扣中标总价的3%</w:t>
            </w:r>
            <w:r w:rsidR="00A30FB5" w:rsidRPr="00660451">
              <w:rPr>
                <w:rFonts w:asciiTheme="minorEastAsia" w:eastAsiaTheme="minorEastAsia" w:hAnsiTheme="minorEastAsia" w:hint="eastAsia"/>
                <w:sz w:val="24"/>
              </w:rPr>
              <w:t>，并由中标人</w:t>
            </w:r>
            <w:r w:rsidRPr="00660451">
              <w:rPr>
                <w:rFonts w:asciiTheme="minorEastAsia" w:eastAsiaTheme="minorEastAsia" w:hAnsiTheme="minorEastAsia" w:hint="eastAsia"/>
                <w:sz w:val="24"/>
              </w:rPr>
              <w:t>继续</w:t>
            </w:r>
            <w:r w:rsidR="00A30FB5" w:rsidRPr="00660451">
              <w:rPr>
                <w:rFonts w:asciiTheme="minorEastAsia" w:eastAsiaTheme="minorEastAsia" w:hAnsiTheme="minorEastAsia" w:hint="eastAsia"/>
                <w:sz w:val="24"/>
              </w:rPr>
              <w:t>负责复检费用</w:t>
            </w:r>
            <w:r w:rsidRPr="00660451">
              <w:rPr>
                <w:rFonts w:asciiTheme="minorEastAsia" w:eastAsiaTheme="minorEastAsia" w:hAnsiTheme="minorEastAsia" w:hint="eastAsia"/>
                <w:sz w:val="24"/>
              </w:rPr>
              <w:t>）</w:t>
            </w:r>
            <w:r w:rsidR="00A30FB5" w:rsidRPr="00660451">
              <w:rPr>
                <w:rFonts w:asciiTheme="minorEastAsia" w:eastAsiaTheme="minorEastAsia" w:hAnsiTheme="minorEastAsia" w:hint="eastAsia"/>
                <w:sz w:val="24"/>
              </w:rPr>
              <w:t>；</w:t>
            </w:r>
          </w:p>
          <w:p w:rsidR="00A30FB5" w:rsidRPr="00660451" w:rsidRDefault="00466160" w:rsidP="00660451">
            <w:pPr>
              <w:ind w:left="360" w:hangingChars="150" w:hanging="360"/>
              <w:rPr>
                <w:rFonts w:asciiTheme="minorEastAsia" w:eastAsiaTheme="minorEastAsia" w:hAnsiTheme="minorEastAsia"/>
                <w:sz w:val="24"/>
              </w:rPr>
            </w:pPr>
            <w:r w:rsidRPr="00660451">
              <w:rPr>
                <w:rFonts w:asciiTheme="minorEastAsia" w:eastAsiaTheme="minorEastAsia" w:hAnsiTheme="minorEastAsia" w:hint="eastAsia"/>
                <w:sz w:val="24"/>
              </w:rPr>
              <w:t>2、</w:t>
            </w:r>
            <w:r w:rsidR="00A30FB5" w:rsidRPr="00660451">
              <w:rPr>
                <w:rFonts w:asciiTheme="minorEastAsia" w:eastAsiaTheme="minorEastAsia" w:hAnsiTheme="minorEastAsia" w:hint="eastAsia"/>
                <w:sz w:val="24"/>
              </w:rPr>
              <w:t>每月自行检测2次，检测在机房化验室进行并做好自检记录。</w:t>
            </w:r>
          </w:p>
        </w:tc>
      </w:tr>
      <w:tr w:rsidR="00A30FB5" w:rsidRPr="002F7E7B" w:rsidTr="00B93F62">
        <w:trPr>
          <w:cantSplit/>
        </w:trPr>
        <w:tc>
          <w:tcPr>
            <w:tcW w:w="1620" w:type="dxa"/>
            <w:vAlign w:val="center"/>
          </w:tcPr>
          <w:p w:rsidR="00A30FB5" w:rsidRPr="00660451" w:rsidRDefault="00A30FB5" w:rsidP="00660451">
            <w:pPr>
              <w:ind w:left="360" w:hangingChars="150" w:hanging="360"/>
              <w:rPr>
                <w:rFonts w:asciiTheme="minorEastAsia" w:eastAsiaTheme="minorEastAsia" w:hAnsiTheme="minorEastAsia"/>
                <w:sz w:val="24"/>
              </w:rPr>
            </w:pPr>
            <w:r w:rsidRPr="00660451">
              <w:rPr>
                <w:rFonts w:asciiTheme="minorEastAsia" w:eastAsiaTheme="minorEastAsia" w:hAnsiTheme="minorEastAsia" w:hint="eastAsia"/>
                <w:sz w:val="24"/>
              </w:rPr>
              <w:t>鹅颈龙头</w:t>
            </w:r>
          </w:p>
        </w:tc>
        <w:tc>
          <w:tcPr>
            <w:tcW w:w="1440" w:type="dxa"/>
            <w:vAlign w:val="center"/>
          </w:tcPr>
          <w:p w:rsidR="00A30FB5" w:rsidRPr="00660451" w:rsidRDefault="00A30FB5" w:rsidP="00660451">
            <w:pPr>
              <w:ind w:left="360" w:hangingChars="150" w:hanging="360"/>
              <w:rPr>
                <w:rFonts w:asciiTheme="minorEastAsia" w:eastAsiaTheme="minorEastAsia" w:hAnsiTheme="minorEastAsia"/>
                <w:sz w:val="24"/>
              </w:rPr>
            </w:pPr>
          </w:p>
        </w:tc>
        <w:tc>
          <w:tcPr>
            <w:tcW w:w="900" w:type="dxa"/>
            <w:vAlign w:val="center"/>
          </w:tcPr>
          <w:p w:rsidR="00A30FB5" w:rsidRPr="00660451" w:rsidRDefault="00A30FB5" w:rsidP="00660451">
            <w:pPr>
              <w:ind w:left="360" w:hangingChars="150" w:hanging="360"/>
              <w:rPr>
                <w:rFonts w:asciiTheme="minorEastAsia" w:eastAsiaTheme="minorEastAsia" w:hAnsiTheme="minorEastAsia"/>
                <w:sz w:val="24"/>
              </w:rPr>
            </w:pPr>
            <w:r w:rsidRPr="00660451">
              <w:rPr>
                <w:rFonts w:asciiTheme="minorEastAsia" w:eastAsiaTheme="minorEastAsia" w:hAnsiTheme="minorEastAsia" w:hint="eastAsia"/>
                <w:sz w:val="24"/>
              </w:rPr>
              <w:t>1项</w:t>
            </w:r>
          </w:p>
        </w:tc>
        <w:tc>
          <w:tcPr>
            <w:tcW w:w="4860" w:type="dxa"/>
          </w:tcPr>
          <w:p w:rsidR="00A30FB5" w:rsidRPr="00660451" w:rsidRDefault="00A30FB5" w:rsidP="00660451">
            <w:pPr>
              <w:ind w:left="360" w:hangingChars="150" w:hanging="360"/>
              <w:rPr>
                <w:rFonts w:asciiTheme="minorEastAsia" w:eastAsiaTheme="minorEastAsia" w:hAnsiTheme="minorEastAsia"/>
                <w:sz w:val="24"/>
              </w:rPr>
            </w:pPr>
            <w:r w:rsidRPr="00660451">
              <w:rPr>
                <w:rFonts w:asciiTheme="minorEastAsia" w:eastAsiaTheme="minorEastAsia" w:hAnsiTheme="minorEastAsia" w:hint="eastAsia"/>
                <w:sz w:val="24"/>
              </w:rPr>
              <w:t>有损害时及时更换，避免水资源浪费</w:t>
            </w:r>
          </w:p>
        </w:tc>
      </w:tr>
      <w:tr w:rsidR="00A30FB5" w:rsidRPr="002F7E7B" w:rsidTr="00B93F62">
        <w:trPr>
          <w:cantSplit/>
        </w:trPr>
        <w:tc>
          <w:tcPr>
            <w:tcW w:w="1620" w:type="dxa"/>
            <w:vAlign w:val="center"/>
          </w:tcPr>
          <w:p w:rsidR="00A30FB5" w:rsidRPr="00660451" w:rsidRDefault="00A30FB5" w:rsidP="00660451">
            <w:pPr>
              <w:ind w:left="360" w:hangingChars="150" w:hanging="360"/>
              <w:rPr>
                <w:rFonts w:asciiTheme="minorEastAsia" w:eastAsiaTheme="minorEastAsia" w:hAnsiTheme="minorEastAsia"/>
                <w:sz w:val="24"/>
              </w:rPr>
            </w:pPr>
            <w:r w:rsidRPr="00660451">
              <w:rPr>
                <w:rFonts w:asciiTheme="minorEastAsia" w:eastAsiaTheme="minorEastAsia" w:hAnsiTheme="minorEastAsia" w:hint="eastAsia"/>
                <w:sz w:val="24"/>
              </w:rPr>
              <w:t>服务记录</w:t>
            </w:r>
          </w:p>
        </w:tc>
        <w:tc>
          <w:tcPr>
            <w:tcW w:w="1440" w:type="dxa"/>
            <w:vAlign w:val="center"/>
          </w:tcPr>
          <w:p w:rsidR="00A30FB5" w:rsidRPr="00660451" w:rsidRDefault="00A30FB5" w:rsidP="00660451">
            <w:pPr>
              <w:ind w:left="360" w:hangingChars="150" w:hanging="360"/>
              <w:rPr>
                <w:rFonts w:asciiTheme="minorEastAsia" w:eastAsiaTheme="minorEastAsia" w:hAnsiTheme="minorEastAsia"/>
                <w:sz w:val="24"/>
              </w:rPr>
            </w:pPr>
          </w:p>
        </w:tc>
        <w:tc>
          <w:tcPr>
            <w:tcW w:w="900" w:type="dxa"/>
            <w:vAlign w:val="center"/>
          </w:tcPr>
          <w:p w:rsidR="00A30FB5" w:rsidRPr="00660451" w:rsidRDefault="00A30FB5" w:rsidP="00660451">
            <w:pPr>
              <w:ind w:left="360" w:hangingChars="150" w:hanging="360"/>
              <w:rPr>
                <w:rFonts w:asciiTheme="minorEastAsia" w:eastAsiaTheme="minorEastAsia" w:hAnsiTheme="minorEastAsia"/>
                <w:sz w:val="24"/>
              </w:rPr>
            </w:pPr>
            <w:r w:rsidRPr="00660451">
              <w:rPr>
                <w:rFonts w:asciiTheme="minorEastAsia" w:eastAsiaTheme="minorEastAsia" w:hAnsiTheme="minorEastAsia" w:hint="eastAsia"/>
                <w:sz w:val="24"/>
              </w:rPr>
              <w:t>1项</w:t>
            </w:r>
          </w:p>
        </w:tc>
        <w:tc>
          <w:tcPr>
            <w:tcW w:w="4860" w:type="dxa"/>
          </w:tcPr>
          <w:p w:rsidR="00A30FB5" w:rsidRPr="00660451" w:rsidRDefault="00A30FB5" w:rsidP="00660451">
            <w:pPr>
              <w:ind w:left="360" w:hangingChars="150" w:hanging="360"/>
              <w:rPr>
                <w:rFonts w:asciiTheme="minorEastAsia" w:eastAsiaTheme="minorEastAsia" w:hAnsiTheme="minorEastAsia"/>
                <w:sz w:val="24"/>
              </w:rPr>
            </w:pPr>
            <w:r w:rsidRPr="00660451">
              <w:rPr>
                <w:rFonts w:asciiTheme="minorEastAsia" w:eastAsiaTheme="minorEastAsia" w:hAnsiTheme="minorEastAsia" w:hint="eastAsia"/>
                <w:sz w:val="24"/>
              </w:rPr>
              <w:t>每次服务均应有完善的服务记录和档案</w:t>
            </w:r>
          </w:p>
        </w:tc>
      </w:tr>
    </w:tbl>
    <w:p w:rsidR="00A30FB5" w:rsidRPr="00660451" w:rsidRDefault="00BC09AC" w:rsidP="0074388B">
      <w:pPr>
        <w:rPr>
          <w:b/>
          <w:bCs/>
          <w:sz w:val="30"/>
          <w:szCs w:val="30"/>
        </w:rPr>
      </w:pPr>
      <w:r w:rsidRPr="00660451">
        <w:rPr>
          <w:rFonts w:hint="eastAsia"/>
          <w:b/>
          <w:bCs/>
          <w:sz w:val="30"/>
          <w:szCs w:val="30"/>
        </w:rPr>
        <w:t>五</w:t>
      </w:r>
      <w:r w:rsidR="00A30FB5" w:rsidRPr="00660451">
        <w:rPr>
          <w:rFonts w:hint="eastAsia"/>
          <w:b/>
          <w:bCs/>
          <w:sz w:val="30"/>
          <w:szCs w:val="30"/>
        </w:rPr>
        <w:t>、维护及操作要求</w:t>
      </w:r>
    </w:p>
    <w:p w:rsidR="00A30FB5" w:rsidRPr="00660451" w:rsidRDefault="00A30FB5" w:rsidP="00660451">
      <w:pPr>
        <w:ind w:left="360" w:hangingChars="150" w:hanging="360"/>
        <w:rPr>
          <w:rFonts w:asciiTheme="minorEastAsia" w:eastAsiaTheme="minorEastAsia" w:hAnsiTheme="minorEastAsia"/>
          <w:sz w:val="24"/>
        </w:rPr>
      </w:pPr>
      <w:r w:rsidRPr="00660451">
        <w:rPr>
          <w:rFonts w:asciiTheme="minorEastAsia" w:eastAsiaTheme="minorEastAsia" w:hAnsiTheme="minorEastAsia" w:hint="eastAsia"/>
          <w:sz w:val="24"/>
        </w:rPr>
        <w:t>1、维护前和学校物业落实维护时间和内容，并在货物、人员到场后通知物业人员现场验货和见证材料及服务；</w:t>
      </w:r>
    </w:p>
    <w:p w:rsidR="00A30FB5" w:rsidRPr="00660451" w:rsidRDefault="00A30FB5" w:rsidP="00660451">
      <w:pPr>
        <w:ind w:left="360" w:hangingChars="150" w:hanging="360"/>
        <w:rPr>
          <w:rFonts w:asciiTheme="minorEastAsia" w:eastAsiaTheme="minorEastAsia" w:hAnsiTheme="minorEastAsia"/>
          <w:sz w:val="24"/>
        </w:rPr>
      </w:pPr>
      <w:r w:rsidRPr="00660451">
        <w:rPr>
          <w:rFonts w:asciiTheme="minorEastAsia" w:eastAsiaTheme="minorEastAsia" w:hAnsiTheme="minorEastAsia" w:hint="eastAsia"/>
          <w:sz w:val="24"/>
        </w:rPr>
        <w:t>2、在维护过程中，尽量在学生假期期间，尽可能减少停水时间，以保证学校师生的饮用水；同时在维护过程中要严格按照操作程序进行，小心谨慎拆</w:t>
      </w:r>
      <w:r w:rsidRPr="00660451">
        <w:rPr>
          <w:rFonts w:asciiTheme="minorEastAsia" w:eastAsiaTheme="minorEastAsia" w:hAnsiTheme="minorEastAsia" w:hint="eastAsia"/>
          <w:sz w:val="24"/>
        </w:rPr>
        <w:lastRenderedPageBreak/>
        <w:t>卸原有设备材料，以保证原有货物的安全，在维修过程中由于人为或者操作不当造成损坏的货物由维护单位负责</w:t>
      </w:r>
      <w:r w:rsidR="00766BF8" w:rsidRPr="00660451">
        <w:rPr>
          <w:rFonts w:asciiTheme="minorEastAsia" w:eastAsiaTheme="minorEastAsia" w:hAnsiTheme="minorEastAsia" w:hint="eastAsia"/>
          <w:sz w:val="24"/>
        </w:rPr>
        <w:t>赔偿</w:t>
      </w:r>
      <w:r w:rsidRPr="00660451">
        <w:rPr>
          <w:rFonts w:asciiTheme="minorEastAsia" w:eastAsiaTheme="minorEastAsia" w:hAnsiTheme="minorEastAsia" w:hint="eastAsia"/>
          <w:sz w:val="24"/>
        </w:rPr>
        <w:t>，对于检查出的货物损坏的应及时上报学校相关人员，协商处理，充分保证学校师生用水安全；</w:t>
      </w:r>
    </w:p>
    <w:p w:rsidR="00A30FB5" w:rsidRPr="00660451" w:rsidRDefault="00A30FB5" w:rsidP="00660451">
      <w:pPr>
        <w:ind w:left="360" w:hangingChars="150" w:hanging="360"/>
        <w:rPr>
          <w:rFonts w:asciiTheme="minorEastAsia" w:eastAsiaTheme="minorEastAsia" w:hAnsiTheme="minorEastAsia"/>
          <w:sz w:val="24"/>
        </w:rPr>
      </w:pPr>
      <w:r w:rsidRPr="00660451">
        <w:rPr>
          <w:rFonts w:asciiTheme="minorEastAsia" w:eastAsiaTheme="minorEastAsia" w:hAnsiTheme="minorEastAsia" w:hint="eastAsia"/>
          <w:sz w:val="24"/>
        </w:rPr>
        <w:t>3、</w:t>
      </w:r>
      <w:r w:rsidR="002F7E7B" w:rsidRPr="00660451">
        <w:rPr>
          <w:rFonts w:asciiTheme="minorEastAsia" w:eastAsiaTheme="minorEastAsia" w:hAnsiTheme="minorEastAsia" w:hint="eastAsia"/>
          <w:sz w:val="24"/>
        </w:rPr>
        <w:t>直饮水系统全面清洗每年不少于2至3次并</w:t>
      </w:r>
      <w:r w:rsidRPr="00660451">
        <w:rPr>
          <w:rFonts w:asciiTheme="minorEastAsia" w:eastAsiaTheme="minorEastAsia" w:hAnsiTheme="minorEastAsia" w:hint="eastAsia"/>
          <w:sz w:val="24"/>
        </w:rPr>
        <w:t>及时检测水质，以验证</w:t>
      </w:r>
      <w:r w:rsidR="002F7E7B" w:rsidRPr="00660451">
        <w:rPr>
          <w:rFonts w:asciiTheme="minorEastAsia" w:eastAsiaTheme="minorEastAsia" w:hAnsiTheme="minorEastAsia" w:hint="eastAsia"/>
          <w:sz w:val="24"/>
        </w:rPr>
        <w:t>清洗及</w:t>
      </w:r>
      <w:r w:rsidRPr="00660451">
        <w:rPr>
          <w:rFonts w:asciiTheme="minorEastAsia" w:eastAsiaTheme="minorEastAsia" w:hAnsiTheme="minorEastAsia" w:hint="eastAsia"/>
          <w:sz w:val="24"/>
        </w:rPr>
        <w:t>维护效果</w:t>
      </w:r>
      <w:r w:rsidR="002F7E7B" w:rsidRPr="00660451">
        <w:rPr>
          <w:rFonts w:asciiTheme="minorEastAsia" w:eastAsiaTheme="minorEastAsia" w:hAnsiTheme="minorEastAsia" w:hint="eastAsia"/>
          <w:sz w:val="24"/>
        </w:rPr>
        <w:t>，</w:t>
      </w:r>
      <w:r w:rsidRPr="00660451">
        <w:rPr>
          <w:rFonts w:asciiTheme="minorEastAsia" w:eastAsiaTheme="minorEastAsia" w:hAnsiTheme="minorEastAsia" w:hint="eastAsia"/>
          <w:sz w:val="24"/>
        </w:rPr>
        <w:t>保证</w:t>
      </w:r>
      <w:r w:rsidR="002F7E7B" w:rsidRPr="00660451">
        <w:rPr>
          <w:rFonts w:asciiTheme="minorEastAsia" w:eastAsiaTheme="minorEastAsia" w:hAnsiTheme="minorEastAsia" w:hint="eastAsia"/>
          <w:sz w:val="24"/>
        </w:rPr>
        <w:t>直饮水饮用</w:t>
      </w:r>
      <w:r w:rsidRPr="00660451">
        <w:rPr>
          <w:rFonts w:asciiTheme="minorEastAsia" w:eastAsiaTheme="minorEastAsia" w:hAnsiTheme="minorEastAsia" w:hint="eastAsia"/>
          <w:sz w:val="24"/>
        </w:rPr>
        <w:t>安全。</w:t>
      </w:r>
    </w:p>
    <w:p w:rsidR="00FE5C83" w:rsidRPr="00660451" w:rsidRDefault="0021403B" w:rsidP="00660451">
      <w:pPr>
        <w:ind w:left="360" w:hangingChars="150" w:hanging="360"/>
        <w:rPr>
          <w:rFonts w:asciiTheme="minorEastAsia" w:eastAsiaTheme="minorEastAsia" w:hAnsiTheme="minorEastAsia"/>
          <w:sz w:val="24"/>
        </w:rPr>
      </w:pPr>
      <w:r w:rsidRPr="00660451">
        <w:rPr>
          <w:rFonts w:asciiTheme="minorEastAsia" w:eastAsiaTheme="minorEastAsia" w:hAnsiTheme="minorEastAsia" w:hint="eastAsia"/>
          <w:sz w:val="24"/>
        </w:rPr>
        <w:t>4、中标单位需提交直饮水维护管理员及技术员个人卫生健康证及培训证。</w:t>
      </w:r>
    </w:p>
    <w:p w:rsidR="00660451" w:rsidRPr="00660451" w:rsidRDefault="00660451" w:rsidP="00660451">
      <w:pPr>
        <w:ind w:left="360" w:hangingChars="150" w:hanging="360"/>
        <w:rPr>
          <w:rFonts w:asciiTheme="minorEastAsia" w:eastAsiaTheme="minorEastAsia" w:hAnsiTheme="minorEastAsia"/>
          <w:sz w:val="24"/>
        </w:rPr>
      </w:pPr>
      <w:r w:rsidRPr="00660451">
        <w:rPr>
          <w:rFonts w:asciiTheme="minorEastAsia" w:eastAsiaTheme="minorEastAsia" w:hAnsiTheme="minorEastAsia" w:hint="eastAsia"/>
          <w:sz w:val="24"/>
        </w:rPr>
        <w:t>5、要求在保养期内，必须24小时配合技术人员驻校（住宿自理），如发生故障，应在1小时内修复，现场修复不了，应拿回公司修复后复原（含拆装机费用）。</w:t>
      </w:r>
    </w:p>
    <w:p w:rsidR="00660451" w:rsidRPr="00660451" w:rsidRDefault="00660451" w:rsidP="00660451">
      <w:pPr>
        <w:ind w:left="360" w:hangingChars="150" w:hanging="360"/>
        <w:rPr>
          <w:rFonts w:asciiTheme="minorEastAsia" w:eastAsiaTheme="minorEastAsia" w:hAnsiTheme="minorEastAsia"/>
          <w:sz w:val="24"/>
        </w:rPr>
      </w:pPr>
      <w:r w:rsidRPr="00660451">
        <w:rPr>
          <w:rFonts w:asciiTheme="minorEastAsia" w:eastAsiaTheme="minorEastAsia" w:hAnsiTheme="minorEastAsia" w:hint="eastAsia"/>
          <w:sz w:val="24"/>
        </w:rPr>
        <w:t>6、在维保期间，所有维修更换配件，更换配件单项在800元以内由中标单位承担此费用及人工费用，维修更换配件单项在800元以上的由校方支付材料费用，中标单位支付维修更换人工费用。</w:t>
      </w:r>
    </w:p>
    <w:p w:rsidR="00660451" w:rsidRPr="00660451" w:rsidRDefault="00660451" w:rsidP="00660451">
      <w:pPr>
        <w:ind w:left="360" w:hangingChars="150" w:hanging="360"/>
        <w:rPr>
          <w:rFonts w:asciiTheme="minorEastAsia" w:eastAsiaTheme="minorEastAsia" w:hAnsiTheme="minorEastAsia"/>
          <w:sz w:val="24"/>
        </w:rPr>
      </w:pPr>
      <w:r w:rsidRPr="00660451">
        <w:rPr>
          <w:rFonts w:asciiTheme="minorEastAsia" w:eastAsiaTheme="minorEastAsia" w:hAnsiTheme="minorEastAsia" w:hint="eastAsia"/>
          <w:sz w:val="24"/>
        </w:rPr>
        <w:t>7</w:t>
      </w:r>
      <w:r w:rsidR="0007453E" w:rsidRPr="00660451">
        <w:rPr>
          <w:rFonts w:asciiTheme="minorEastAsia" w:eastAsiaTheme="minorEastAsia" w:hAnsiTheme="minorEastAsia" w:hint="eastAsia"/>
          <w:sz w:val="24"/>
        </w:rPr>
        <w:t>、维保期结束前维保单位须向甲方提供一年维保情况报告，并提供维修、维护记录台账。</w:t>
      </w:r>
    </w:p>
    <w:p w:rsidR="006E2708" w:rsidRPr="00660451" w:rsidRDefault="00660451" w:rsidP="00660451">
      <w:pPr>
        <w:ind w:left="360" w:hangingChars="150" w:hanging="360"/>
        <w:rPr>
          <w:rFonts w:asciiTheme="minorEastAsia" w:eastAsiaTheme="minorEastAsia" w:hAnsiTheme="minorEastAsia"/>
          <w:sz w:val="24"/>
        </w:rPr>
      </w:pPr>
      <w:r w:rsidRPr="00660451">
        <w:rPr>
          <w:rFonts w:asciiTheme="minorEastAsia" w:eastAsiaTheme="minorEastAsia" w:hAnsiTheme="minorEastAsia" w:hint="eastAsia"/>
          <w:sz w:val="24"/>
        </w:rPr>
        <w:t>8</w:t>
      </w:r>
      <w:r w:rsidR="006E2708" w:rsidRPr="00660451">
        <w:rPr>
          <w:rFonts w:asciiTheme="minorEastAsia" w:eastAsiaTheme="minorEastAsia" w:hAnsiTheme="minorEastAsia" w:hint="eastAsia"/>
          <w:sz w:val="24"/>
        </w:rPr>
        <w:t>、维保时间：</w:t>
      </w:r>
      <w:r w:rsidR="006E2708" w:rsidRPr="00660451">
        <w:rPr>
          <w:rFonts w:asciiTheme="minorEastAsia" w:eastAsiaTheme="minorEastAsia" w:hAnsiTheme="minorEastAsia"/>
          <w:sz w:val="24"/>
        </w:rPr>
        <w:t>201</w:t>
      </w:r>
      <w:r w:rsidR="00BC09AC" w:rsidRPr="00660451">
        <w:rPr>
          <w:rFonts w:asciiTheme="minorEastAsia" w:eastAsiaTheme="minorEastAsia" w:hAnsiTheme="minorEastAsia" w:hint="eastAsia"/>
          <w:sz w:val="24"/>
        </w:rPr>
        <w:t>9</w:t>
      </w:r>
      <w:r w:rsidR="006E2708" w:rsidRPr="00660451">
        <w:rPr>
          <w:rFonts w:asciiTheme="minorEastAsia" w:eastAsiaTheme="minorEastAsia" w:hAnsiTheme="minorEastAsia" w:hint="eastAsia"/>
          <w:sz w:val="24"/>
        </w:rPr>
        <w:t>年</w:t>
      </w:r>
      <w:r w:rsidR="006E2708" w:rsidRPr="00660451">
        <w:rPr>
          <w:rFonts w:asciiTheme="minorEastAsia" w:eastAsiaTheme="minorEastAsia" w:hAnsiTheme="minorEastAsia"/>
          <w:sz w:val="24"/>
        </w:rPr>
        <w:t>1</w:t>
      </w:r>
      <w:r w:rsidR="006E2708" w:rsidRPr="00660451">
        <w:rPr>
          <w:rFonts w:asciiTheme="minorEastAsia" w:eastAsiaTheme="minorEastAsia" w:hAnsiTheme="minorEastAsia" w:hint="eastAsia"/>
          <w:sz w:val="24"/>
        </w:rPr>
        <w:t>月</w:t>
      </w:r>
      <w:r w:rsidR="002A069F">
        <w:rPr>
          <w:rFonts w:asciiTheme="minorEastAsia" w:eastAsiaTheme="minorEastAsia" w:hAnsiTheme="minorEastAsia" w:hint="eastAsia"/>
          <w:sz w:val="24"/>
        </w:rPr>
        <w:t xml:space="preserve">  </w:t>
      </w:r>
      <w:r w:rsidR="006E2708" w:rsidRPr="00660451">
        <w:rPr>
          <w:rFonts w:asciiTheme="minorEastAsia" w:eastAsiaTheme="minorEastAsia" w:hAnsiTheme="minorEastAsia" w:hint="eastAsia"/>
          <w:sz w:val="24"/>
        </w:rPr>
        <w:t>日—</w:t>
      </w:r>
      <w:r w:rsidR="006E2708" w:rsidRPr="00660451">
        <w:rPr>
          <w:rFonts w:asciiTheme="minorEastAsia" w:eastAsiaTheme="minorEastAsia" w:hAnsiTheme="minorEastAsia"/>
          <w:sz w:val="24"/>
        </w:rPr>
        <w:t>201</w:t>
      </w:r>
      <w:r w:rsidR="00BC09AC" w:rsidRPr="00660451">
        <w:rPr>
          <w:rFonts w:asciiTheme="minorEastAsia" w:eastAsiaTheme="minorEastAsia" w:hAnsiTheme="minorEastAsia" w:hint="eastAsia"/>
          <w:sz w:val="24"/>
        </w:rPr>
        <w:t>9</w:t>
      </w:r>
      <w:r w:rsidR="006E2708" w:rsidRPr="00660451">
        <w:rPr>
          <w:rFonts w:asciiTheme="minorEastAsia" w:eastAsiaTheme="minorEastAsia" w:hAnsiTheme="minorEastAsia" w:hint="eastAsia"/>
          <w:sz w:val="24"/>
        </w:rPr>
        <w:t>年</w:t>
      </w:r>
      <w:r w:rsidR="006E2708" w:rsidRPr="00660451">
        <w:rPr>
          <w:rFonts w:asciiTheme="minorEastAsia" w:eastAsiaTheme="minorEastAsia" w:hAnsiTheme="minorEastAsia"/>
          <w:sz w:val="24"/>
        </w:rPr>
        <w:t>1</w:t>
      </w:r>
      <w:r w:rsidR="00B806F9" w:rsidRPr="00660451">
        <w:rPr>
          <w:rFonts w:asciiTheme="minorEastAsia" w:eastAsiaTheme="minorEastAsia" w:hAnsiTheme="minorEastAsia" w:hint="eastAsia"/>
          <w:sz w:val="24"/>
        </w:rPr>
        <w:t>2</w:t>
      </w:r>
      <w:r w:rsidR="006E2708" w:rsidRPr="00660451">
        <w:rPr>
          <w:rFonts w:asciiTheme="minorEastAsia" w:eastAsiaTheme="minorEastAsia" w:hAnsiTheme="minorEastAsia" w:hint="eastAsia"/>
          <w:sz w:val="24"/>
        </w:rPr>
        <w:t>月</w:t>
      </w:r>
      <w:r w:rsidR="00B806F9" w:rsidRPr="00660451">
        <w:rPr>
          <w:rFonts w:asciiTheme="minorEastAsia" w:eastAsiaTheme="minorEastAsia" w:hAnsiTheme="minorEastAsia" w:hint="eastAsia"/>
          <w:sz w:val="24"/>
        </w:rPr>
        <w:t>31</w:t>
      </w:r>
      <w:r w:rsidR="006E2708" w:rsidRPr="00660451">
        <w:rPr>
          <w:rFonts w:asciiTheme="minorEastAsia" w:eastAsiaTheme="minorEastAsia" w:hAnsiTheme="minorEastAsia" w:hint="eastAsia"/>
          <w:sz w:val="24"/>
        </w:rPr>
        <w:t>日</w:t>
      </w:r>
      <w:r w:rsidR="00A03C3A">
        <w:rPr>
          <w:rFonts w:asciiTheme="minorEastAsia" w:eastAsiaTheme="minorEastAsia" w:hAnsiTheme="minorEastAsia" w:hint="eastAsia"/>
          <w:sz w:val="24"/>
        </w:rPr>
        <w:t>(一年)</w:t>
      </w:r>
    </w:p>
    <w:p w:rsidR="00791D9E" w:rsidRPr="00FE2F6F" w:rsidRDefault="00791D9E" w:rsidP="00791D9E">
      <w:pPr>
        <w:rPr>
          <w:b/>
          <w:bCs/>
          <w:sz w:val="30"/>
          <w:szCs w:val="30"/>
        </w:rPr>
      </w:pPr>
      <w:r w:rsidRPr="00FE2F6F">
        <w:rPr>
          <w:rFonts w:hint="eastAsia"/>
          <w:b/>
          <w:bCs/>
          <w:sz w:val="30"/>
          <w:szCs w:val="30"/>
        </w:rPr>
        <w:t>六、投标文件格式（提供复印件并加盖公章</w:t>
      </w:r>
      <w:r w:rsidRPr="00FE2F6F">
        <w:rPr>
          <w:rFonts w:hint="eastAsia"/>
          <w:b/>
          <w:bCs/>
          <w:sz w:val="30"/>
          <w:szCs w:val="30"/>
        </w:rPr>
        <w:t>)</w:t>
      </w:r>
    </w:p>
    <w:p w:rsidR="00791D9E" w:rsidRPr="00F634C7" w:rsidRDefault="00791D9E" w:rsidP="00791D9E">
      <w:pPr>
        <w:tabs>
          <w:tab w:val="left" w:pos="8475"/>
        </w:tabs>
        <w:adjustRightInd w:val="0"/>
        <w:snapToGrid w:val="0"/>
        <w:spacing w:line="440" w:lineRule="exact"/>
        <w:ind w:leftChars="-10" w:left="468" w:hangingChars="203" w:hanging="489"/>
        <w:jc w:val="left"/>
        <w:rPr>
          <w:rFonts w:ascii="宋体" w:hAnsi="宋体"/>
          <w:sz w:val="28"/>
          <w:szCs w:val="28"/>
        </w:rPr>
      </w:pPr>
      <w:r>
        <w:rPr>
          <w:rFonts w:ascii="宋体" w:hAnsi="宋体" w:hint="eastAsia"/>
          <w:b/>
          <w:sz w:val="24"/>
        </w:rPr>
        <w:t>附，投标文件目录（包含但不限于以下文件）：</w:t>
      </w:r>
    </w:p>
    <w:p w:rsidR="00791D9E" w:rsidRPr="00660451" w:rsidRDefault="00791D9E" w:rsidP="00791D9E">
      <w:pPr>
        <w:widowControl/>
        <w:numPr>
          <w:ilvl w:val="0"/>
          <w:numId w:val="3"/>
        </w:numPr>
        <w:shd w:val="clear" w:color="auto" w:fill="F8F8F8"/>
        <w:spacing w:line="360" w:lineRule="auto"/>
        <w:jc w:val="left"/>
        <w:rPr>
          <w:rFonts w:asciiTheme="minorEastAsia" w:eastAsiaTheme="minorEastAsia" w:hAnsiTheme="minorEastAsia"/>
          <w:color w:val="333333"/>
          <w:kern w:val="0"/>
          <w:sz w:val="24"/>
        </w:rPr>
      </w:pPr>
      <w:r w:rsidRPr="00660451">
        <w:rPr>
          <w:rFonts w:asciiTheme="minorEastAsia" w:eastAsiaTheme="minorEastAsia" w:hAnsiTheme="minorEastAsia" w:hint="eastAsia"/>
          <w:color w:val="333333"/>
          <w:kern w:val="0"/>
          <w:sz w:val="24"/>
        </w:rPr>
        <w:t>投标一览表；</w:t>
      </w:r>
    </w:p>
    <w:p w:rsidR="00791D9E" w:rsidRPr="00660451" w:rsidRDefault="00791D9E" w:rsidP="00791D9E">
      <w:pPr>
        <w:widowControl/>
        <w:numPr>
          <w:ilvl w:val="0"/>
          <w:numId w:val="3"/>
        </w:numPr>
        <w:shd w:val="clear" w:color="auto" w:fill="F8F8F8"/>
        <w:spacing w:line="360" w:lineRule="auto"/>
        <w:jc w:val="left"/>
        <w:rPr>
          <w:rFonts w:asciiTheme="minorEastAsia" w:eastAsiaTheme="minorEastAsia" w:hAnsiTheme="minorEastAsia"/>
          <w:color w:val="333333"/>
          <w:kern w:val="0"/>
          <w:sz w:val="24"/>
        </w:rPr>
      </w:pPr>
      <w:r w:rsidRPr="00660451">
        <w:rPr>
          <w:rFonts w:asciiTheme="minorEastAsia" w:eastAsiaTheme="minorEastAsia" w:hAnsiTheme="minorEastAsia" w:hint="eastAsia"/>
          <w:color w:val="333333"/>
          <w:kern w:val="0"/>
          <w:sz w:val="24"/>
        </w:rPr>
        <w:t>报价表</w:t>
      </w:r>
    </w:p>
    <w:p w:rsidR="00791D9E" w:rsidRPr="00660451" w:rsidRDefault="00791D9E" w:rsidP="00791D9E">
      <w:pPr>
        <w:widowControl/>
        <w:numPr>
          <w:ilvl w:val="0"/>
          <w:numId w:val="3"/>
        </w:numPr>
        <w:shd w:val="clear" w:color="auto" w:fill="F8F8F8"/>
        <w:spacing w:line="360" w:lineRule="auto"/>
        <w:jc w:val="left"/>
        <w:rPr>
          <w:rFonts w:asciiTheme="minorEastAsia" w:eastAsiaTheme="minorEastAsia" w:hAnsiTheme="minorEastAsia"/>
          <w:color w:val="333333"/>
          <w:kern w:val="0"/>
          <w:sz w:val="24"/>
        </w:rPr>
      </w:pPr>
      <w:r w:rsidRPr="00660451">
        <w:rPr>
          <w:rFonts w:asciiTheme="minorEastAsia" w:eastAsiaTheme="minorEastAsia" w:hAnsiTheme="minorEastAsia" w:hint="eastAsia"/>
          <w:color w:val="333333"/>
          <w:kern w:val="0"/>
          <w:sz w:val="24"/>
        </w:rPr>
        <w:t>投标人需提供：实施本项目的有关人资料表；</w:t>
      </w:r>
    </w:p>
    <w:p w:rsidR="00791D9E" w:rsidRPr="00660451" w:rsidRDefault="00791D9E" w:rsidP="00791D9E">
      <w:pPr>
        <w:widowControl/>
        <w:numPr>
          <w:ilvl w:val="0"/>
          <w:numId w:val="3"/>
        </w:numPr>
        <w:shd w:val="clear" w:color="auto" w:fill="F8F8F8"/>
        <w:spacing w:line="360" w:lineRule="auto"/>
        <w:jc w:val="left"/>
        <w:rPr>
          <w:rFonts w:asciiTheme="minorEastAsia" w:eastAsiaTheme="minorEastAsia" w:hAnsiTheme="minorEastAsia"/>
          <w:color w:val="333333"/>
          <w:kern w:val="0"/>
          <w:sz w:val="24"/>
        </w:rPr>
      </w:pPr>
      <w:r w:rsidRPr="00660451">
        <w:rPr>
          <w:rFonts w:asciiTheme="minorEastAsia" w:eastAsiaTheme="minorEastAsia" w:hAnsiTheme="minorEastAsia" w:hint="eastAsia"/>
          <w:color w:val="333333"/>
          <w:kern w:val="0"/>
          <w:sz w:val="24"/>
        </w:rPr>
        <w:t>投标人需提供：法人代表授权书；法人委托授权书；</w:t>
      </w:r>
    </w:p>
    <w:p w:rsidR="00791D9E" w:rsidRPr="00660451" w:rsidRDefault="00791D9E" w:rsidP="00791D9E">
      <w:pPr>
        <w:widowControl/>
        <w:numPr>
          <w:ilvl w:val="0"/>
          <w:numId w:val="3"/>
        </w:numPr>
        <w:shd w:val="clear" w:color="auto" w:fill="F8F8F8"/>
        <w:spacing w:line="360" w:lineRule="auto"/>
        <w:jc w:val="left"/>
        <w:rPr>
          <w:rFonts w:asciiTheme="minorEastAsia" w:eastAsiaTheme="minorEastAsia" w:hAnsiTheme="minorEastAsia"/>
          <w:color w:val="333333"/>
          <w:kern w:val="0"/>
          <w:sz w:val="24"/>
        </w:rPr>
      </w:pPr>
      <w:r w:rsidRPr="00660451">
        <w:rPr>
          <w:rFonts w:asciiTheme="minorEastAsia" w:eastAsiaTheme="minorEastAsia" w:hAnsiTheme="minorEastAsia" w:hint="eastAsia"/>
          <w:color w:val="333333"/>
          <w:kern w:val="0"/>
          <w:sz w:val="24"/>
        </w:rPr>
        <w:t>投标人提供：营业执照及资质等证明；（提供复印件）</w:t>
      </w:r>
    </w:p>
    <w:p w:rsidR="00791D9E" w:rsidRPr="00791D9E" w:rsidRDefault="00791D9E" w:rsidP="006E2708">
      <w:pPr>
        <w:ind w:left="315" w:hangingChars="150" w:hanging="315"/>
        <w:rPr>
          <w:szCs w:val="21"/>
        </w:rPr>
      </w:pPr>
    </w:p>
    <w:sectPr w:rsidR="00791D9E" w:rsidRPr="00791D9E" w:rsidSect="0074388B">
      <w:pgSz w:w="11906" w:h="16838"/>
      <w:pgMar w:top="1135" w:right="1983"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18E2" w:rsidRDefault="00B118E2" w:rsidP="00A30FB5">
      <w:r>
        <w:separator/>
      </w:r>
    </w:p>
  </w:endnote>
  <w:endnote w:type="continuationSeparator" w:id="1">
    <w:p w:rsidR="00B118E2" w:rsidRDefault="00B118E2" w:rsidP="00A30F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中宋">
    <w:altName w:val="微软雅黑"/>
    <w:charset w:val="86"/>
    <w:family w:val="auto"/>
    <w:pitch w:val="variable"/>
    <w:sig w:usb0="00000000" w:usb1="080F0000" w:usb2="00000010" w:usb3="00000000" w:csb0="0004009F" w:csb1="00000000"/>
  </w:font>
  <w:font w:name="楷体_GB2312">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18E2" w:rsidRDefault="00B118E2" w:rsidP="00A30FB5">
      <w:r>
        <w:separator/>
      </w:r>
    </w:p>
  </w:footnote>
  <w:footnote w:type="continuationSeparator" w:id="1">
    <w:p w:rsidR="00B118E2" w:rsidRDefault="00B118E2" w:rsidP="00A30F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184927"/>
    <w:multiLevelType w:val="hybridMultilevel"/>
    <w:tmpl w:val="45DEA53E"/>
    <w:lvl w:ilvl="0" w:tplc="8558FCC2">
      <w:start w:val="4"/>
      <w:numFmt w:val="taiwaneseCountingThousand"/>
      <w:lvlText w:val="%1、"/>
      <w:lvlJc w:val="left"/>
      <w:pPr>
        <w:tabs>
          <w:tab w:val="num" w:pos="720"/>
        </w:tabs>
        <w:ind w:left="720" w:hanging="720"/>
      </w:pPr>
      <w:rPr>
        <w:rFonts w:hint="eastAsia"/>
      </w:rPr>
    </w:lvl>
    <w:lvl w:ilvl="1" w:tplc="CCA69D3A">
      <w:start w:val="1"/>
      <w:numFmt w:val="upperLetter"/>
      <w:pStyle w:val="4"/>
      <w:lvlText w:val="%2、"/>
      <w:lvlJc w:val="left"/>
      <w:pPr>
        <w:tabs>
          <w:tab w:val="num" w:pos="840"/>
        </w:tabs>
        <w:ind w:left="840" w:hanging="360"/>
      </w:pPr>
      <w:rPr>
        <w:rFonts w:ascii="Times New Roman" w:eastAsia="宋体" w:hAnsi="Times New Roman" w:hint="eastAsia"/>
        <w:sz w:val="21"/>
      </w:r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31A12384"/>
    <w:multiLevelType w:val="hybridMultilevel"/>
    <w:tmpl w:val="D8582114"/>
    <w:lvl w:ilvl="0" w:tplc="60D8CE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08C5162"/>
    <w:multiLevelType w:val="hybridMultilevel"/>
    <w:tmpl w:val="81C4D4AE"/>
    <w:lvl w:ilvl="0" w:tplc="146486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29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30FB5"/>
    <w:rsid w:val="0007453E"/>
    <w:rsid w:val="0007619E"/>
    <w:rsid w:val="000F7D5C"/>
    <w:rsid w:val="0012374B"/>
    <w:rsid w:val="001309FE"/>
    <w:rsid w:val="00152067"/>
    <w:rsid w:val="00157368"/>
    <w:rsid w:val="00173665"/>
    <w:rsid w:val="0021403B"/>
    <w:rsid w:val="002377E6"/>
    <w:rsid w:val="00296451"/>
    <w:rsid w:val="002A069F"/>
    <w:rsid w:val="002D0E3C"/>
    <w:rsid w:val="002F7E7B"/>
    <w:rsid w:val="00312BC7"/>
    <w:rsid w:val="003B103F"/>
    <w:rsid w:val="003B1DD3"/>
    <w:rsid w:val="003C68A3"/>
    <w:rsid w:val="003D6ABB"/>
    <w:rsid w:val="003F31C7"/>
    <w:rsid w:val="00403661"/>
    <w:rsid w:val="00405D44"/>
    <w:rsid w:val="00433AF7"/>
    <w:rsid w:val="0046541A"/>
    <w:rsid w:val="00466160"/>
    <w:rsid w:val="004F2EE7"/>
    <w:rsid w:val="004F3B69"/>
    <w:rsid w:val="00567659"/>
    <w:rsid w:val="00593C18"/>
    <w:rsid w:val="005A3994"/>
    <w:rsid w:val="005D4B39"/>
    <w:rsid w:val="005F3F0E"/>
    <w:rsid w:val="00635315"/>
    <w:rsid w:val="00644D76"/>
    <w:rsid w:val="00660451"/>
    <w:rsid w:val="00665D05"/>
    <w:rsid w:val="00677C32"/>
    <w:rsid w:val="006E2708"/>
    <w:rsid w:val="006E6265"/>
    <w:rsid w:val="00711236"/>
    <w:rsid w:val="00737111"/>
    <w:rsid w:val="0074388B"/>
    <w:rsid w:val="00766BF8"/>
    <w:rsid w:val="00791D9E"/>
    <w:rsid w:val="007A1891"/>
    <w:rsid w:val="007B757C"/>
    <w:rsid w:val="00811241"/>
    <w:rsid w:val="008125EE"/>
    <w:rsid w:val="00872F95"/>
    <w:rsid w:val="008A6492"/>
    <w:rsid w:val="008A68F0"/>
    <w:rsid w:val="00932AA4"/>
    <w:rsid w:val="009561D5"/>
    <w:rsid w:val="009625D7"/>
    <w:rsid w:val="00996D1F"/>
    <w:rsid w:val="009D29B4"/>
    <w:rsid w:val="00A03C3A"/>
    <w:rsid w:val="00A30FB5"/>
    <w:rsid w:val="00A63465"/>
    <w:rsid w:val="00AF0A31"/>
    <w:rsid w:val="00B118E2"/>
    <w:rsid w:val="00B33EE2"/>
    <w:rsid w:val="00B401F8"/>
    <w:rsid w:val="00B545C4"/>
    <w:rsid w:val="00B806F9"/>
    <w:rsid w:val="00BA01C8"/>
    <w:rsid w:val="00BB2ABA"/>
    <w:rsid w:val="00BC09AC"/>
    <w:rsid w:val="00C17CA5"/>
    <w:rsid w:val="00C223D6"/>
    <w:rsid w:val="00C30B54"/>
    <w:rsid w:val="00C30FE1"/>
    <w:rsid w:val="00C36313"/>
    <w:rsid w:val="00C428F3"/>
    <w:rsid w:val="00C43D40"/>
    <w:rsid w:val="00C805E3"/>
    <w:rsid w:val="00CB2433"/>
    <w:rsid w:val="00CB24A3"/>
    <w:rsid w:val="00CC2E7E"/>
    <w:rsid w:val="00CD3A32"/>
    <w:rsid w:val="00CF7CFF"/>
    <w:rsid w:val="00D024CE"/>
    <w:rsid w:val="00D45D5F"/>
    <w:rsid w:val="00D93BFA"/>
    <w:rsid w:val="00DA60F0"/>
    <w:rsid w:val="00E2329F"/>
    <w:rsid w:val="00E74CB5"/>
    <w:rsid w:val="00EA4B77"/>
    <w:rsid w:val="00EA5EC6"/>
    <w:rsid w:val="00EA6C2F"/>
    <w:rsid w:val="00EC7BEC"/>
    <w:rsid w:val="00EF3095"/>
    <w:rsid w:val="00F04EE7"/>
    <w:rsid w:val="00F23DF4"/>
    <w:rsid w:val="00FB2DB1"/>
    <w:rsid w:val="00FE54B6"/>
    <w:rsid w:val="00FE5C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2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FB5"/>
    <w:pPr>
      <w:widowControl w:val="0"/>
      <w:jc w:val="both"/>
    </w:pPr>
    <w:rPr>
      <w:kern w:val="2"/>
      <w:sz w:val="21"/>
      <w:szCs w:val="24"/>
    </w:rPr>
  </w:style>
  <w:style w:type="paragraph" w:styleId="1">
    <w:name w:val="heading 1"/>
    <w:aliases w:val="标题 1 1,标书1,H1,h1,1st level,Section Head,l1,标题一,Heading 0,PIM 1,Head1,Heading apps,合同标题,Header1,卷标题,Datasheet title,H11,H12,H13,H14,H15,H16,H17,Level 1 Topic Heading,Head 1,Head 11,Head 12,Head 111,Head 13,Head 112,Head 14,Head 113,Head 15,Head 114"/>
    <w:basedOn w:val="a"/>
    <w:next w:val="a"/>
    <w:link w:val="1Char"/>
    <w:qFormat/>
    <w:rsid w:val="005F3F0E"/>
    <w:pPr>
      <w:keepNext/>
      <w:autoSpaceDE w:val="0"/>
      <w:autoSpaceDN w:val="0"/>
      <w:adjustRightInd w:val="0"/>
      <w:jc w:val="center"/>
      <w:outlineLvl w:val="0"/>
    </w:pPr>
    <w:rPr>
      <w:rFonts w:ascii="宋体"/>
      <w:color w:val="000000"/>
      <w:sz w:val="28"/>
      <w:szCs w:val="20"/>
    </w:rPr>
  </w:style>
  <w:style w:type="paragraph" w:styleId="2">
    <w:name w:val="heading 2"/>
    <w:aliases w:val="标题 1.1,H2,Heading 2 Hidden,Heading 2 CCBS,heading 2,第一章 标题 2,ISO1,h2,sect 1.2,L2,Underrubrik1,prop2,UNDERRUBRIK 1-2,Level 2 Topic Heading,2nd level,Titre2,l2,2,Header 2,I2,Section Title,Titre3,H21,sect 1.21,H22,sect 1.22,H211,sect 1.211,H23,H212,12"/>
    <w:basedOn w:val="a"/>
    <w:next w:val="a"/>
    <w:link w:val="2Char"/>
    <w:qFormat/>
    <w:rsid w:val="005F3F0E"/>
    <w:pPr>
      <w:keepNext/>
      <w:keepLines/>
      <w:spacing w:before="260" w:after="260" w:line="416" w:lineRule="auto"/>
      <w:outlineLvl w:val="1"/>
    </w:pPr>
    <w:rPr>
      <w:rFonts w:ascii="Arial" w:hAnsi="Arial"/>
      <w:b/>
      <w:bCs/>
      <w:sz w:val="32"/>
      <w:szCs w:val="32"/>
    </w:rPr>
  </w:style>
  <w:style w:type="paragraph" w:styleId="3">
    <w:name w:val="heading 3"/>
    <w:aliases w:val="H3,l3,CT,标题222,Bold Head,bh,level_3,PIM 3,Level 3 Head,sect1.2.3,3rd level,3,h3,HeadC,heading 3,Level 3 Topic Heading,l3+toc 3,Sub-section Title,sect1.2.31,sect1.2.32,sect1.2.311,sect1.2.33,sect1.2.312,BOD 0,h31,3rd level1,H31,31,Level 3 Head1,h32"/>
    <w:basedOn w:val="a"/>
    <w:next w:val="a"/>
    <w:link w:val="3Char"/>
    <w:qFormat/>
    <w:rsid w:val="005F3F0E"/>
    <w:pPr>
      <w:keepNext/>
      <w:keepLines/>
      <w:spacing w:before="260" w:after="260" w:line="416" w:lineRule="auto"/>
      <w:outlineLvl w:val="2"/>
    </w:pPr>
    <w:rPr>
      <w:b/>
      <w:bCs/>
      <w:sz w:val="32"/>
      <w:szCs w:val="32"/>
    </w:rPr>
  </w:style>
  <w:style w:type="paragraph" w:styleId="4">
    <w:name w:val="heading 4"/>
    <w:aliases w:val="PIM 4,H4,h4,bl,bb,Titre4,4th level,sect 1.2.3.4,Ref Heading 1,rh1,Heading sql,h41,h42,h43,h411,h44,h412,h45,h413,h46,h414,h47,h48,h415,h49,h410,h416,h417,h418,h419,h420,h4110,h421,heading 4,heading 4 + Indent: Left 0.5 in,bullet,4,四级标题,l4"/>
    <w:basedOn w:val="a"/>
    <w:next w:val="a"/>
    <w:link w:val="4Char"/>
    <w:qFormat/>
    <w:rsid w:val="005F3F0E"/>
    <w:pPr>
      <w:keepNext/>
      <w:numPr>
        <w:ilvl w:val="1"/>
        <w:numId w:val="1"/>
      </w:numPr>
      <w:outlineLvl w:val="3"/>
    </w:pPr>
    <w:rPr>
      <w:rFonts w:ascii="华文中宋" w:eastAsia="华文中宋" w:hAnsi="华文中宋"/>
      <w:b/>
      <w:bCs/>
      <w:sz w:val="28"/>
      <w:szCs w:val="20"/>
    </w:rPr>
  </w:style>
  <w:style w:type="paragraph" w:styleId="5">
    <w:name w:val="heading 5"/>
    <w:aliases w:val="H5,dash,ds,dd,h5,PIM 5,口,一,heading 5,上海中望标准标题五,h51,heading 51,h52,heading 52,h53,heading 53"/>
    <w:basedOn w:val="a"/>
    <w:next w:val="a"/>
    <w:link w:val="5Char"/>
    <w:qFormat/>
    <w:rsid w:val="005F3F0E"/>
    <w:pPr>
      <w:keepNext/>
      <w:keepLines/>
      <w:spacing w:before="280" w:after="290" w:line="376" w:lineRule="auto"/>
      <w:outlineLvl w:val="4"/>
    </w:pPr>
    <w:rPr>
      <w:b/>
      <w:bCs/>
      <w:sz w:val="28"/>
      <w:szCs w:val="28"/>
    </w:rPr>
  </w:style>
  <w:style w:type="paragraph" w:styleId="6">
    <w:name w:val="heading 6"/>
    <w:aliases w:val="H6,Bullet (Single Lines),PIM 6,L6,BOD 4,h6,h61,heading 61"/>
    <w:basedOn w:val="a"/>
    <w:link w:val="6Char"/>
    <w:qFormat/>
    <w:rsid w:val="005F3F0E"/>
    <w:pPr>
      <w:ind w:left="40" w:firstLine="680"/>
      <w:outlineLvl w:val="5"/>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标题 1 1 Char,标书1 Char,H1 Char,h1 Char,1st level Char,Section Head Char,l1 Char,标题一 Char,Heading 0 Char,PIM 1 Char,Head1 Char,Heading apps Char,合同标题 Char,Header1 Char,卷标题 Char,Datasheet title Char,H11 Char,H12 Char,H13 Char,H14 Char,H15 Char"/>
    <w:basedOn w:val="a0"/>
    <w:link w:val="1"/>
    <w:rsid w:val="005F3F0E"/>
    <w:rPr>
      <w:rFonts w:ascii="宋体"/>
      <w:color w:val="000000"/>
      <w:kern w:val="2"/>
      <w:sz w:val="28"/>
    </w:rPr>
  </w:style>
  <w:style w:type="character" w:customStyle="1" w:styleId="2Char">
    <w:name w:val="标题 2 Char"/>
    <w:aliases w:val="标题 1.1 Char,H2 Char,Heading 2 Hidden Char,Heading 2 CCBS Char,heading 2 Char,第一章 标题 2 Char,ISO1 Char,h2 Char,sect 1.2 Char,L2 Char,Underrubrik1 Char,prop2 Char,UNDERRUBRIK 1-2 Char,Level 2 Topic Heading Char,2nd level Char,Titre2 Char,l2 Char"/>
    <w:basedOn w:val="a0"/>
    <w:link w:val="2"/>
    <w:rsid w:val="005F3F0E"/>
    <w:rPr>
      <w:rFonts w:ascii="Arial" w:hAnsi="Arial"/>
      <w:b/>
      <w:bCs/>
      <w:kern w:val="2"/>
      <w:sz w:val="32"/>
      <w:szCs w:val="32"/>
    </w:rPr>
  </w:style>
  <w:style w:type="character" w:customStyle="1" w:styleId="3Char">
    <w:name w:val="标题 3 Char"/>
    <w:aliases w:val="H3 Char,l3 Char,CT Char,标题222 Char,Bold Head Char,bh Char,level_3 Char,PIM 3 Char,Level 3 Head Char,sect1.2.3 Char,3rd level Char,3 Char,h3 Char,HeadC Char,heading 3 Char,Level 3 Topic Heading Char,l3+toc 3 Char,Sub-section Title Char,h31 Char"/>
    <w:basedOn w:val="a0"/>
    <w:link w:val="3"/>
    <w:rsid w:val="005F3F0E"/>
    <w:rPr>
      <w:b/>
      <w:bCs/>
      <w:kern w:val="2"/>
      <w:sz w:val="32"/>
      <w:szCs w:val="32"/>
    </w:rPr>
  </w:style>
  <w:style w:type="character" w:customStyle="1" w:styleId="4Char">
    <w:name w:val="标题 4 Char"/>
    <w:aliases w:val="PIM 4 Char,H4 Char,h4 Char,bl Char,bb Char,Titre4 Char,4th level Char,sect 1.2.3.4 Char,Ref Heading 1 Char,rh1 Char,Heading sql Char,h41 Char,h42 Char,h43 Char,h411 Char,h44 Char,h412 Char,h45 Char,h413 Char,h46 Char,h414 Char,h47 Char,4 Char"/>
    <w:basedOn w:val="a0"/>
    <w:link w:val="4"/>
    <w:rsid w:val="005F3F0E"/>
    <w:rPr>
      <w:rFonts w:ascii="华文中宋" w:eastAsia="华文中宋" w:hAnsi="华文中宋"/>
      <w:b/>
      <w:bCs/>
      <w:kern w:val="2"/>
      <w:sz w:val="28"/>
    </w:rPr>
  </w:style>
  <w:style w:type="character" w:customStyle="1" w:styleId="5Char">
    <w:name w:val="标题 5 Char"/>
    <w:aliases w:val="H5 Char,dash Char,ds Char,dd Char,h5 Char,PIM 5 Char,口 Char,一 Char,heading 5 Char,上海中望标准标题五 Char,h51 Char,heading 51 Char,h52 Char,heading 52 Char,h53 Char,heading 53 Char"/>
    <w:basedOn w:val="a0"/>
    <w:link w:val="5"/>
    <w:rsid w:val="005F3F0E"/>
    <w:rPr>
      <w:b/>
      <w:bCs/>
      <w:kern w:val="2"/>
      <w:sz w:val="28"/>
      <w:szCs w:val="28"/>
    </w:rPr>
  </w:style>
  <w:style w:type="character" w:customStyle="1" w:styleId="6Char">
    <w:name w:val="标题 6 Char"/>
    <w:aliases w:val="H6 Char,Bullet (Single Lines) Char,PIM 6 Char,L6 Char,BOD 4 Char,h6 Char,h61 Char,heading 61 Char"/>
    <w:basedOn w:val="a0"/>
    <w:link w:val="6"/>
    <w:rsid w:val="005F3F0E"/>
    <w:rPr>
      <w:kern w:val="2"/>
      <w:sz w:val="28"/>
    </w:rPr>
  </w:style>
  <w:style w:type="character" w:styleId="a3">
    <w:name w:val="Strong"/>
    <w:basedOn w:val="a0"/>
    <w:qFormat/>
    <w:rsid w:val="005F3F0E"/>
    <w:rPr>
      <w:b/>
      <w:bCs/>
    </w:rPr>
  </w:style>
  <w:style w:type="paragraph" w:styleId="a4">
    <w:name w:val="header"/>
    <w:basedOn w:val="a"/>
    <w:link w:val="Char"/>
    <w:uiPriority w:val="99"/>
    <w:semiHidden/>
    <w:unhideWhenUsed/>
    <w:rsid w:val="00A30F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A30FB5"/>
    <w:rPr>
      <w:kern w:val="2"/>
      <w:sz w:val="18"/>
      <w:szCs w:val="18"/>
    </w:rPr>
  </w:style>
  <w:style w:type="paragraph" w:styleId="a5">
    <w:name w:val="footer"/>
    <w:basedOn w:val="a"/>
    <w:link w:val="Char0"/>
    <w:uiPriority w:val="99"/>
    <w:semiHidden/>
    <w:unhideWhenUsed/>
    <w:rsid w:val="00A30FB5"/>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A30FB5"/>
    <w:rPr>
      <w:kern w:val="2"/>
      <w:sz w:val="18"/>
      <w:szCs w:val="18"/>
    </w:rPr>
  </w:style>
  <w:style w:type="paragraph" w:styleId="a6">
    <w:name w:val="Plain Text"/>
    <w:aliases w:val="0921"/>
    <w:basedOn w:val="a"/>
    <w:link w:val="Char1"/>
    <w:rsid w:val="00A30FB5"/>
    <w:rPr>
      <w:rFonts w:ascii="宋体" w:eastAsia="楷体_GB2312" w:hAnsi="Courier New"/>
      <w:snapToGrid w:val="0"/>
      <w:color w:val="000000"/>
      <w:kern w:val="0"/>
      <w:sz w:val="32"/>
      <w:szCs w:val="21"/>
    </w:rPr>
  </w:style>
  <w:style w:type="character" w:customStyle="1" w:styleId="Char1">
    <w:name w:val="纯文本 Char"/>
    <w:aliases w:val="0921 Char"/>
    <w:basedOn w:val="a0"/>
    <w:link w:val="a6"/>
    <w:rsid w:val="00A30FB5"/>
    <w:rPr>
      <w:rFonts w:ascii="宋体" w:eastAsia="楷体_GB2312" w:hAnsi="Courier New"/>
      <w:snapToGrid w:val="0"/>
      <w:color w:val="000000"/>
      <w:sz w:val="32"/>
      <w:szCs w:val="21"/>
    </w:rPr>
  </w:style>
  <w:style w:type="paragraph" w:styleId="a7">
    <w:name w:val="Body Text"/>
    <w:aliases w:val="ändrad,表格文字,无缩进, ändrad,标书正文"/>
    <w:basedOn w:val="a"/>
    <w:link w:val="Char2"/>
    <w:rsid w:val="00A30FB5"/>
    <w:pPr>
      <w:spacing w:after="120"/>
    </w:pPr>
  </w:style>
  <w:style w:type="character" w:customStyle="1" w:styleId="Char2">
    <w:name w:val="正文文本 Char"/>
    <w:aliases w:val="ändrad Char,表格文字 Char,无缩进 Char, ändrad Char,标书正文 Char"/>
    <w:basedOn w:val="a0"/>
    <w:link w:val="a7"/>
    <w:rsid w:val="00A30FB5"/>
    <w:rPr>
      <w:kern w:val="2"/>
      <w:sz w:val="21"/>
      <w:szCs w:val="24"/>
    </w:rPr>
  </w:style>
  <w:style w:type="table" w:styleId="a8">
    <w:name w:val="Table Grid"/>
    <w:basedOn w:val="a1"/>
    <w:rsid w:val="003D6AB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BC09AC"/>
    <w:pPr>
      <w:ind w:firstLineChars="200" w:firstLine="420"/>
    </w:pPr>
  </w:style>
</w:styles>
</file>

<file path=word/webSettings.xml><?xml version="1.0" encoding="utf-8"?>
<w:webSettings xmlns:r="http://schemas.openxmlformats.org/officeDocument/2006/relationships" xmlns:w="http://schemas.openxmlformats.org/wordprocessingml/2006/main">
  <w:divs>
    <w:div w:id="995303835">
      <w:bodyDiv w:val="1"/>
      <w:marLeft w:val="0"/>
      <w:marRight w:val="0"/>
      <w:marTop w:val="0"/>
      <w:marBottom w:val="0"/>
      <w:divBdr>
        <w:top w:val="none" w:sz="0" w:space="0" w:color="auto"/>
        <w:left w:val="none" w:sz="0" w:space="0" w:color="auto"/>
        <w:bottom w:val="none" w:sz="0" w:space="0" w:color="auto"/>
        <w:right w:val="none" w:sz="0" w:space="0" w:color="auto"/>
      </w:divBdr>
    </w:div>
    <w:div w:id="153801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TotalTime>
  <Pages>3</Pages>
  <Words>361</Words>
  <Characters>2063</Characters>
  <Application>Microsoft Office Word</Application>
  <DocSecurity>0</DocSecurity>
  <Lines>17</Lines>
  <Paragraphs>4</Paragraphs>
  <ScaleCrop>false</ScaleCrop>
  <Company>SZSD2GJZX</Company>
  <LinksUpToDate>false</LinksUpToDate>
  <CharactersWithSpaces>2420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2010-10-25T00:53:00Z</dcterms:created>
  <dc:creator>liul</dc:creator>
  <lastModifiedBy>liul</lastModifiedBy>
  <lastPrinted>2010-10-25T00:53:00Z</lastPrinted>
  <dcterms:modified xsi:type="dcterms:W3CDTF">2018-12-29T06:49:00Z</dcterms:modified>
  <revision>39</revision>
</coreProperties>
</file>